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64CAC" w14:textId="77777777" w:rsidR="008D2C7C" w:rsidRDefault="008D2C7C">
      <w:pPr>
        <w:pBdr>
          <w:top w:val="nil"/>
          <w:left w:val="nil"/>
          <w:bottom w:val="nil"/>
          <w:right w:val="nil"/>
          <w:between w:val="nil"/>
        </w:pBdr>
        <w:spacing w:line="240" w:lineRule="auto"/>
        <w:ind w:left="0" w:hanging="2"/>
        <w:jc w:val="center"/>
        <w:rPr>
          <w:color w:val="000000"/>
        </w:rPr>
      </w:pPr>
    </w:p>
    <w:p w14:paraId="01983C41" w14:textId="77777777" w:rsidR="001F729B" w:rsidRPr="00203C3F" w:rsidRDefault="001F729B" w:rsidP="001F729B">
      <w:pPr>
        <w:pStyle w:val="Standard"/>
        <w:spacing w:line="360" w:lineRule="auto"/>
        <w:ind w:left="1" w:right="720" w:hanging="3"/>
        <w:jc w:val="center"/>
        <w:rPr>
          <w:rFonts w:ascii="Calibri" w:hAnsi="Calibri" w:cs="Calibri"/>
          <w:sz w:val="28"/>
          <w:szCs w:val="28"/>
        </w:rPr>
      </w:pPr>
      <w:r w:rsidRPr="00BC0623">
        <w:rPr>
          <w:rFonts w:ascii="Calibri" w:hAnsi="Calibri" w:cs="Calibri"/>
          <w:sz w:val="28"/>
          <w:szCs w:val="28"/>
        </w:rPr>
        <w:t>UMOWA NR ŚDS.263.</w:t>
      </w:r>
      <w:r>
        <w:rPr>
          <w:rFonts w:ascii="Calibri" w:hAnsi="Calibri" w:cs="Calibri"/>
          <w:sz w:val="28"/>
          <w:szCs w:val="28"/>
        </w:rPr>
        <w:t>6…………</w:t>
      </w:r>
      <w:r w:rsidRPr="00BC0623">
        <w:rPr>
          <w:rFonts w:ascii="Calibri" w:hAnsi="Calibri" w:cs="Calibri"/>
          <w:sz w:val="28"/>
          <w:szCs w:val="28"/>
        </w:rPr>
        <w:t>.2026</w:t>
      </w:r>
    </w:p>
    <w:p w14:paraId="484C2DF4" w14:textId="77777777" w:rsidR="001F729B" w:rsidRDefault="001F729B" w:rsidP="001F729B">
      <w:pPr>
        <w:pStyle w:val="Standard"/>
        <w:ind w:left="0" w:right="720" w:hanging="2"/>
        <w:rPr>
          <w:rFonts w:ascii="Calibri" w:hAnsi="Calibri" w:cs="Calibri"/>
        </w:rPr>
      </w:pPr>
    </w:p>
    <w:p w14:paraId="2D8BC727" w14:textId="77777777" w:rsidR="001F729B" w:rsidRPr="00EB7C3D" w:rsidRDefault="001F729B" w:rsidP="001F729B">
      <w:pPr>
        <w:pStyle w:val="Standard"/>
        <w:ind w:left="0" w:right="720" w:hanging="2"/>
        <w:rPr>
          <w:rFonts w:ascii="Calibri" w:hAnsi="Calibri" w:cs="Calibri"/>
        </w:rPr>
      </w:pPr>
    </w:p>
    <w:p w14:paraId="6663FC7B" w14:textId="77777777" w:rsidR="001F729B" w:rsidRPr="003E2FE1" w:rsidRDefault="001F729B" w:rsidP="001F729B">
      <w:pPr>
        <w:pStyle w:val="Standard"/>
        <w:ind w:left="0" w:hanging="2"/>
        <w:rPr>
          <w:rFonts w:asciiTheme="majorHAnsi" w:hAnsiTheme="majorHAnsi" w:cstheme="majorHAnsi"/>
          <w:szCs w:val="24"/>
        </w:rPr>
      </w:pPr>
      <w:r w:rsidRPr="003E2FE1">
        <w:rPr>
          <w:rFonts w:asciiTheme="majorHAnsi" w:hAnsiTheme="majorHAnsi" w:cstheme="majorHAnsi"/>
          <w:szCs w:val="24"/>
        </w:rPr>
        <w:t xml:space="preserve">Zawarta w Międzychodzie, dnia </w:t>
      </w:r>
      <w:r w:rsidRPr="003E2FE1">
        <w:rPr>
          <w:rFonts w:asciiTheme="majorHAnsi" w:hAnsiTheme="majorHAnsi" w:cstheme="majorHAnsi"/>
          <w:b/>
          <w:bCs/>
          <w:szCs w:val="24"/>
        </w:rPr>
        <w:t>………………...</w:t>
      </w:r>
      <w:r w:rsidRPr="003E2FE1">
        <w:rPr>
          <w:rFonts w:asciiTheme="majorHAnsi" w:hAnsiTheme="majorHAnsi" w:cstheme="majorHAnsi"/>
          <w:szCs w:val="24"/>
        </w:rPr>
        <w:t>, pomiędzy</w:t>
      </w:r>
    </w:p>
    <w:p w14:paraId="24D9E84E" w14:textId="77777777" w:rsidR="001F729B" w:rsidRPr="003E2FE1" w:rsidRDefault="001F729B" w:rsidP="001F729B">
      <w:pPr>
        <w:pStyle w:val="Standard"/>
        <w:ind w:left="0" w:hanging="2"/>
        <w:rPr>
          <w:rFonts w:asciiTheme="majorHAnsi" w:hAnsiTheme="majorHAnsi" w:cstheme="majorHAnsi"/>
          <w:szCs w:val="24"/>
        </w:rPr>
      </w:pPr>
    </w:p>
    <w:p w14:paraId="56B1C835" w14:textId="77777777" w:rsidR="001F729B" w:rsidRPr="003E2FE1" w:rsidRDefault="001F729B" w:rsidP="001F729B">
      <w:pPr>
        <w:pStyle w:val="Textbody"/>
        <w:ind w:firstLine="14"/>
        <w:jc w:val="both"/>
        <w:rPr>
          <w:rFonts w:asciiTheme="majorHAnsi" w:hAnsiTheme="majorHAnsi" w:cstheme="majorHAnsi"/>
        </w:rPr>
      </w:pPr>
      <w:r w:rsidRPr="003E2FE1">
        <w:rPr>
          <w:rFonts w:asciiTheme="majorHAnsi" w:hAnsiTheme="majorHAnsi" w:cstheme="majorHAnsi"/>
        </w:rPr>
        <w:t xml:space="preserve">Zamawiającym - Gminą Międzychód, NIP 5951413804, Międzychód, ul. Marszałka Piłsudskiego 2, reprezentowaną przez </w:t>
      </w:r>
      <w:r w:rsidRPr="003E2FE1">
        <w:rPr>
          <w:rFonts w:asciiTheme="majorHAnsi" w:hAnsiTheme="majorHAnsi" w:cstheme="majorHAnsi"/>
          <w:b/>
          <w:bCs/>
        </w:rPr>
        <w:t xml:space="preserve">Katarzynę Marciniak </w:t>
      </w:r>
      <w:r w:rsidRPr="003E2FE1">
        <w:rPr>
          <w:rFonts w:asciiTheme="majorHAnsi" w:hAnsiTheme="majorHAnsi" w:cstheme="majorHAnsi"/>
        </w:rPr>
        <w:t xml:space="preserve">Kierownika Środowiskowego Domu Samopomocy </w:t>
      </w:r>
      <w:r w:rsidRPr="003E2FE1">
        <w:rPr>
          <w:rFonts w:asciiTheme="majorHAnsi" w:hAnsiTheme="majorHAnsi" w:cstheme="majorHAnsi"/>
          <w:bCs/>
        </w:rPr>
        <w:t>im. Świętego Jana Pawła II</w:t>
      </w:r>
      <w:r w:rsidRPr="003E2FE1">
        <w:rPr>
          <w:rFonts w:asciiTheme="majorHAnsi" w:hAnsiTheme="majorHAnsi" w:cstheme="majorHAnsi"/>
        </w:rPr>
        <w:t xml:space="preserve"> w Międzychodzie</w:t>
      </w:r>
    </w:p>
    <w:p w14:paraId="7D5A8B37" w14:textId="77777777" w:rsidR="001F729B" w:rsidRPr="003E2FE1" w:rsidRDefault="001F729B" w:rsidP="001F729B">
      <w:pPr>
        <w:pStyle w:val="Standard"/>
        <w:ind w:left="0" w:hanging="2"/>
        <w:rPr>
          <w:rFonts w:asciiTheme="majorHAnsi" w:hAnsiTheme="majorHAnsi" w:cstheme="majorHAnsi"/>
          <w:szCs w:val="24"/>
        </w:rPr>
      </w:pPr>
    </w:p>
    <w:p w14:paraId="159BC7C0" w14:textId="77777777" w:rsidR="001F729B" w:rsidRPr="003E2FE1" w:rsidRDefault="001F729B" w:rsidP="001F729B">
      <w:pPr>
        <w:pStyle w:val="Standard"/>
        <w:ind w:left="0" w:hanging="2"/>
        <w:rPr>
          <w:rFonts w:asciiTheme="majorHAnsi" w:hAnsiTheme="majorHAnsi" w:cstheme="majorHAnsi"/>
          <w:b/>
          <w:szCs w:val="24"/>
        </w:rPr>
      </w:pPr>
      <w:r w:rsidRPr="003E2FE1">
        <w:rPr>
          <w:rFonts w:asciiTheme="majorHAnsi" w:hAnsiTheme="majorHAnsi" w:cstheme="majorHAnsi"/>
          <w:szCs w:val="24"/>
        </w:rPr>
        <w:t>a Wykonawcą - …………………………………………………………………………...</w:t>
      </w:r>
    </w:p>
    <w:p w14:paraId="144AD384" w14:textId="77777777" w:rsidR="001F729B" w:rsidRPr="003E2FE1" w:rsidRDefault="001F729B" w:rsidP="001F729B">
      <w:pPr>
        <w:pStyle w:val="Standard"/>
        <w:ind w:left="0" w:hanging="2"/>
        <w:rPr>
          <w:rFonts w:asciiTheme="majorHAnsi" w:hAnsiTheme="majorHAnsi" w:cstheme="majorHAnsi"/>
          <w:szCs w:val="24"/>
        </w:rPr>
      </w:pPr>
    </w:p>
    <w:p w14:paraId="15A11C5D" w14:textId="6784A9BE" w:rsidR="001F729B" w:rsidRPr="003E2FE1" w:rsidRDefault="00594DF3" w:rsidP="001F729B">
      <w:pPr>
        <w:pStyle w:val="Standard"/>
        <w:ind w:left="0" w:hanging="2"/>
        <w:rPr>
          <w:rFonts w:asciiTheme="majorHAnsi" w:hAnsiTheme="majorHAnsi" w:cstheme="majorHAnsi"/>
          <w:szCs w:val="24"/>
        </w:rPr>
      </w:pPr>
      <w:r w:rsidRPr="003E2FE1">
        <w:rPr>
          <w:rFonts w:asciiTheme="majorHAnsi" w:hAnsiTheme="majorHAnsi" w:cstheme="majorHAnsi"/>
          <w:szCs w:val="24"/>
        </w:rPr>
        <w:t>W wyniku rozstrzygnięcia postępowania o udzielenie zamówienia publicznego prowadzonego w trybie podstawowym bez negocjacji na podstawie art. 275 pkt 1 ustawy z 11 września 2019 r. Prawo zamówień publicznych (Dz.U. z 2024 r. poz. 1320 ze zm.), zwaną dalej ustawą  Zamawiający zleca, a Wykonawca zobowiązuje się w ramach rozstrzygniętego postępowania do  realizacji zadań</w:t>
      </w:r>
      <w:r w:rsidR="001F729B" w:rsidRPr="003E2FE1">
        <w:rPr>
          <w:rFonts w:asciiTheme="majorHAnsi" w:hAnsiTheme="majorHAnsi" w:cstheme="majorHAnsi"/>
          <w:szCs w:val="24"/>
        </w:rPr>
        <w:t xml:space="preserve"> w ramach projektu </w:t>
      </w:r>
      <w:bookmarkStart w:id="0" w:name="_Hlk232431770"/>
      <w:r w:rsidR="001F729B" w:rsidRPr="003E2FE1">
        <w:rPr>
          <w:rFonts w:asciiTheme="majorHAnsi" w:hAnsiTheme="majorHAnsi" w:cstheme="majorHAnsi"/>
          <w:szCs w:val="24"/>
        </w:rPr>
        <w:t>pt.</w:t>
      </w:r>
      <w:r w:rsidR="001F729B" w:rsidRPr="003E2FE1">
        <w:rPr>
          <w:rFonts w:asciiTheme="majorHAnsi" w:hAnsiTheme="majorHAnsi" w:cstheme="majorHAnsi"/>
          <w:b/>
          <w:bCs/>
          <w:szCs w:val="24"/>
        </w:rPr>
        <w:t xml:space="preserve"> „Aktywna integracja jako podstawowy instrument aktywizacji społeczno-zawodowej osób z niepełnosprawnościami”, </w:t>
      </w:r>
      <w:r w:rsidR="001F729B" w:rsidRPr="003E2FE1">
        <w:rPr>
          <w:rFonts w:asciiTheme="majorHAnsi" w:hAnsiTheme="majorHAnsi" w:cstheme="majorHAnsi"/>
          <w:szCs w:val="24"/>
        </w:rPr>
        <w:t>nr umowy o dofinansowanie:</w:t>
      </w:r>
      <w:r w:rsidR="001F729B" w:rsidRPr="003E2FE1">
        <w:rPr>
          <w:rFonts w:asciiTheme="majorHAnsi" w:hAnsiTheme="majorHAnsi" w:cstheme="majorHAnsi"/>
          <w:b/>
          <w:bCs/>
          <w:szCs w:val="24"/>
        </w:rPr>
        <w:t xml:space="preserve"> FEWP.06.10-IP.01-0018/25-00, </w:t>
      </w:r>
      <w:r w:rsidR="001F729B" w:rsidRPr="003E2FE1">
        <w:rPr>
          <w:rFonts w:asciiTheme="majorHAnsi" w:hAnsiTheme="majorHAnsi" w:cstheme="majorHAnsi"/>
          <w:szCs w:val="24"/>
        </w:rPr>
        <w:t>współfinansowanego przez Unię Europejską ze środków Europejskiego Funduszu Społecznego Plus (EFS+) w ramach Programu Regionalnego Fundusze Europejskie dla Wielkopolski 2021–2027, Priorytet 6 – Fundusze Europejskie dla Wielkopolski o silniejszym wymiarze społecznym, Działanie FEWP.06.10 – Aktywna integracja</w:t>
      </w:r>
      <w:bookmarkEnd w:id="0"/>
      <w:r w:rsidR="001F729B" w:rsidRPr="003E2FE1">
        <w:rPr>
          <w:rFonts w:asciiTheme="majorHAnsi" w:hAnsiTheme="majorHAnsi" w:cstheme="majorHAnsi"/>
          <w:szCs w:val="24"/>
        </w:rPr>
        <w:t>.</w:t>
      </w:r>
    </w:p>
    <w:p w14:paraId="60C9D21B" w14:textId="77777777" w:rsidR="001F729B" w:rsidRPr="003E2FE1" w:rsidRDefault="001F729B" w:rsidP="001F729B">
      <w:pPr>
        <w:pStyle w:val="Standard"/>
        <w:ind w:left="0" w:hanging="2"/>
        <w:rPr>
          <w:rFonts w:asciiTheme="majorHAnsi" w:hAnsiTheme="majorHAnsi" w:cstheme="majorHAnsi"/>
          <w:szCs w:val="24"/>
        </w:rPr>
      </w:pPr>
      <w:r w:rsidRPr="003E2FE1">
        <w:rPr>
          <w:rFonts w:asciiTheme="majorHAnsi" w:hAnsiTheme="majorHAnsi" w:cstheme="majorHAnsi"/>
          <w:szCs w:val="24"/>
        </w:rPr>
        <w:t xml:space="preserve">W ramach projektu, </w:t>
      </w:r>
      <w:r w:rsidRPr="003E2FE1">
        <w:rPr>
          <w:rFonts w:asciiTheme="majorHAnsi" w:hAnsiTheme="majorHAnsi" w:cstheme="majorHAnsi"/>
          <w:b/>
          <w:bCs/>
          <w:szCs w:val="24"/>
        </w:rPr>
        <w:t>Instytucją Pośredniczącą</w:t>
      </w:r>
      <w:r w:rsidRPr="003E2FE1">
        <w:rPr>
          <w:rFonts w:asciiTheme="majorHAnsi" w:hAnsiTheme="majorHAnsi" w:cstheme="majorHAnsi"/>
          <w:szCs w:val="24"/>
        </w:rPr>
        <w:t xml:space="preserve"> jest </w:t>
      </w:r>
      <w:r w:rsidRPr="003E2FE1">
        <w:rPr>
          <w:rFonts w:asciiTheme="majorHAnsi" w:hAnsiTheme="majorHAnsi" w:cstheme="majorHAnsi"/>
          <w:b/>
          <w:bCs/>
          <w:szCs w:val="24"/>
        </w:rPr>
        <w:t>Wojewódzki Urząd Pracy w Poznaniu</w:t>
      </w:r>
      <w:r w:rsidRPr="003E2FE1">
        <w:rPr>
          <w:rFonts w:asciiTheme="majorHAnsi" w:hAnsiTheme="majorHAnsi" w:cstheme="majorHAnsi"/>
          <w:szCs w:val="24"/>
        </w:rPr>
        <w:t>, działający w imieniu Zarządu Województwa Wielkopolskiego. Instytucja Pośrednicząca odpowiada za nadzór nad prawidłową realizacją projektu, w tym przekazywanie środków finansowych i kontrolę merytoryczną.</w:t>
      </w:r>
    </w:p>
    <w:p w14:paraId="398E4A19" w14:textId="77777777" w:rsidR="001F729B" w:rsidRPr="003E2FE1" w:rsidRDefault="001F729B" w:rsidP="001F729B">
      <w:pPr>
        <w:pStyle w:val="Standard"/>
        <w:ind w:left="0" w:hanging="2"/>
        <w:rPr>
          <w:rFonts w:asciiTheme="majorHAnsi" w:hAnsiTheme="majorHAnsi" w:cstheme="majorHAnsi"/>
          <w:szCs w:val="24"/>
        </w:rPr>
      </w:pPr>
    </w:p>
    <w:p w14:paraId="22BD7754" w14:textId="77777777" w:rsidR="001F729B" w:rsidRPr="003E2FE1" w:rsidRDefault="001F729B" w:rsidP="001F729B">
      <w:pPr>
        <w:pStyle w:val="Standard"/>
        <w:ind w:left="0" w:hanging="2"/>
        <w:rPr>
          <w:rFonts w:asciiTheme="majorHAnsi" w:hAnsiTheme="majorHAnsi" w:cstheme="majorHAnsi"/>
          <w:szCs w:val="24"/>
        </w:rPr>
      </w:pPr>
      <w:r w:rsidRPr="003E2FE1">
        <w:rPr>
          <w:rFonts w:asciiTheme="majorHAnsi" w:hAnsiTheme="majorHAnsi" w:cstheme="majorHAnsi"/>
          <w:szCs w:val="24"/>
        </w:rPr>
        <w:t>W wyniku zawartej umowy strony ustaliły:</w:t>
      </w:r>
    </w:p>
    <w:p w14:paraId="5997879D" w14:textId="77777777" w:rsidR="001F729B" w:rsidRPr="003E2FE1" w:rsidRDefault="001F729B" w:rsidP="001F729B">
      <w:pPr>
        <w:pStyle w:val="Standard"/>
        <w:ind w:left="0" w:hanging="2"/>
        <w:rPr>
          <w:rFonts w:asciiTheme="majorHAnsi" w:hAnsiTheme="majorHAnsi" w:cstheme="majorHAnsi"/>
          <w:szCs w:val="24"/>
        </w:rPr>
      </w:pPr>
    </w:p>
    <w:p w14:paraId="253A716C" w14:textId="77777777" w:rsidR="001F729B" w:rsidRPr="003E2FE1" w:rsidRDefault="001F729B" w:rsidP="001F729B">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1</w:t>
      </w:r>
    </w:p>
    <w:p w14:paraId="4E1DF87A" w14:textId="2979E924" w:rsidR="001F729B" w:rsidRPr="003E2FE1" w:rsidRDefault="001F729B" w:rsidP="001F729B">
      <w:pPr>
        <w:pStyle w:val="Standard"/>
        <w:ind w:left="0" w:hanging="2"/>
        <w:rPr>
          <w:rFonts w:asciiTheme="majorHAnsi" w:hAnsiTheme="majorHAnsi" w:cstheme="majorHAnsi"/>
          <w:bCs/>
          <w:szCs w:val="24"/>
        </w:rPr>
      </w:pPr>
      <w:r w:rsidRPr="003E2FE1">
        <w:rPr>
          <w:rFonts w:asciiTheme="majorHAnsi" w:hAnsiTheme="majorHAnsi" w:cstheme="majorHAnsi"/>
          <w:szCs w:val="24"/>
        </w:rPr>
        <w:t xml:space="preserve">Zamawiający powierza, a Wykonawca zobowiązuje się do wykonania następujących czynności: </w:t>
      </w:r>
      <w:r w:rsidRPr="003E2FE1">
        <w:rPr>
          <w:rFonts w:asciiTheme="majorHAnsi" w:hAnsiTheme="majorHAnsi" w:cstheme="majorHAnsi"/>
          <w:b/>
          <w:bCs/>
          <w:szCs w:val="24"/>
        </w:rPr>
        <w:t xml:space="preserve">……………………………………………………………………….. </w:t>
      </w:r>
      <w:r w:rsidRPr="003E2FE1">
        <w:rPr>
          <w:rFonts w:asciiTheme="majorHAnsi" w:hAnsiTheme="majorHAnsi" w:cstheme="majorHAnsi"/>
          <w:bCs/>
          <w:szCs w:val="24"/>
        </w:rPr>
        <w:t xml:space="preserve">dla uczestników projektu </w:t>
      </w:r>
      <w:r w:rsidRPr="003E2FE1">
        <w:rPr>
          <w:rFonts w:asciiTheme="majorHAnsi" w:hAnsiTheme="majorHAnsi" w:cstheme="majorHAnsi"/>
          <w:szCs w:val="24"/>
        </w:rPr>
        <w:t>pt.</w:t>
      </w:r>
      <w:r w:rsidRPr="003E2FE1">
        <w:rPr>
          <w:rFonts w:asciiTheme="majorHAnsi" w:hAnsiTheme="majorHAnsi" w:cstheme="majorHAnsi"/>
          <w:b/>
          <w:bCs/>
          <w:szCs w:val="24"/>
        </w:rPr>
        <w:t xml:space="preserve"> „Aktywna integracja jako podstawowy instrument aktywizacji społeczno-zawodowej osób</w:t>
      </w:r>
      <w:r w:rsidRPr="003E2FE1">
        <w:rPr>
          <w:rFonts w:asciiTheme="majorHAnsi" w:hAnsiTheme="majorHAnsi" w:cstheme="majorHAnsi"/>
          <w:b/>
          <w:bCs/>
          <w:szCs w:val="24"/>
        </w:rPr>
        <w:br/>
        <w:t>z niepełnosprawnościami”</w:t>
      </w:r>
      <w:r w:rsidRPr="003E2FE1">
        <w:rPr>
          <w:rFonts w:asciiTheme="majorHAnsi" w:hAnsiTheme="majorHAnsi" w:cstheme="majorHAnsi"/>
          <w:bCs/>
          <w:szCs w:val="24"/>
        </w:rPr>
        <w:t>, którego realizatorem jest Środowiskowy Dom Samopomocy im. Świętego Jana Pawła II w Międzychodzie</w:t>
      </w:r>
      <w:r w:rsidR="003E2FE1" w:rsidRPr="003E2FE1">
        <w:rPr>
          <w:rFonts w:asciiTheme="majorHAnsi" w:hAnsiTheme="majorHAnsi" w:cstheme="majorHAnsi"/>
          <w:bCs/>
          <w:szCs w:val="24"/>
        </w:rPr>
        <w:t>.</w:t>
      </w:r>
    </w:p>
    <w:p w14:paraId="097A7CD4" w14:textId="77777777" w:rsidR="003E2FE1" w:rsidRPr="003E2FE1" w:rsidRDefault="003E2FE1" w:rsidP="001F729B">
      <w:pPr>
        <w:pStyle w:val="Standard"/>
        <w:ind w:left="0" w:hanging="2"/>
        <w:rPr>
          <w:rFonts w:asciiTheme="majorHAnsi" w:hAnsiTheme="majorHAnsi" w:cstheme="majorHAnsi"/>
          <w:szCs w:val="24"/>
        </w:rPr>
      </w:pPr>
    </w:p>
    <w:p w14:paraId="6ED23BA8" w14:textId="77777777" w:rsidR="001F729B" w:rsidRPr="003E2FE1" w:rsidRDefault="001F729B" w:rsidP="001F729B">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2</w:t>
      </w:r>
    </w:p>
    <w:p w14:paraId="5CEBC207" w14:textId="3B1396C6" w:rsidR="001F729B" w:rsidRPr="003E2FE1" w:rsidRDefault="001F729B" w:rsidP="003E2FE1">
      <w:pPr>
        <w:pStyle w:val="Standard"/>
        <w:ind w:left="0" w:hanging="2"/>
        <w:rPr>
          <w:rFonts w:asciiTheme="majorHAnsi" w:hAnsiTheme="majorHAnsi" w:cstheme="majorHAnsi"/>
          <w:szCs w:val="24"/>
        </w:rPr>
      </w:pPr>
      <w:r w:rsidRPr="003E2FE1">
        <w:rPr>
          <w:rFonts w:asciiTheme="majorHAnsi" w:hAnsiTheme="majorHAnsi" w:cstheme="majorHAnsi"/>
          <w:szCs w:val="24"/>
        </w:rPr>
        <w:t>Wykonawca zobowiązuje się wymienione w § 1 czynności wykonywać w terminie</w:t>
      </w:r>
      <w:r w:rsidRPr="003E2FE1">
        <w:rPr>
          <w:rFonts w:asciiTheme="majorHAnsi" w:hAnsiTheme="majorHAnsi" w:cstheme="majorHAnsi"/>
          <w:b/>
          <w:szCs w:val="24"/>
        </w:rPr>
        <w:t xml:space="preserve"> od dnia ………………….. do dnia …………………….</w:t>
      </w:r>
    </w:p>
    <w:p w14:paraId="5B7F6A32" w14:textId="77777777" w:rsidR="001F729B" w:rsidRPr="003E2FE1" w:rsidRDefault="001F729B" w:rsidP="001F729B">
      <w:pPr>
        <w:pStyle w:val="Standard"/>
        <w:ind w:left="0" w:hanging="2"/>
        <w:jc w:val="center"/>
        <w:rPr>
          <w:rFonts w:asciiTheme="majorHAnsi" w:hAnsiTheme="majorHAnsi" w:cstheme="majorHAnsi"/>
          <w:szCs w:val="24"/>
        </w:rPr>
      </w:pPr>
      <w:r w:rsidRPr="003E2FE1">
        <w:rPr>
          <w:rFonts w:asciiTheme="majorHAnsi" w:hAnsiTheme="majorHAnsi" w:cstheme="majorHAnsi"/>
          <w:szCs w:val="24"/>
        </w:rPr>
        <w:lastRenderedPageBreak/>
        <w:t>§ 3</w:t>
      </w:r>
    </w:p>
    <w:p w14:paraId="4219F055" w14:textId="2B83C3D8" w:rsidR="001F729B" w:rsidRPr="003E2FE1" w:rsidRDefault="001F729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 xml:space="preserve">1. Potwierdzeniem czasu wykonania czynności określonych w § 1 umowy będzie ewidencja godzin wykonywania usługi , której wzór stanowi załącznik nr </w:t>
      </w:r>
      <w:r w:rsidR="00C3458C" w:rsidRPr="003E2FE1">
        <w:rPr>
          <w:rFonts w:asciiTheme="majorHAnsi" w:hAnsiTheme="majorHAnsi" w:cstheme="majorHAnsi"/>
          <w:szCs w:val="24"/>
        </w:rPr>
        <w:t>3</w:t>
      </w:r>
      <w:r w:rsidRPr="003E2FE1">
        <w:rPr>
          <w:rFonts w:asciiTheme="majorHAnsi" w:hAnsiTheme="majorHAnsi" w:cstheme="majorHAnsi"/>
          <w:szCs w:val="24"/>
        </w:rPr>
        <w:t>.</w:t>
      </w:r>
    </w:p>
    <w:p w14:paraId="7825C37E" w14:textId="77777777" w:rsidR="001F729B" w:rsidRPr="003E2FE1" w:rsidRDefault="001F729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2. Ewidencja wymieniona w ust. 1, obejmuje okres miesiąca kalendarzowego. Wskazana jest w niej liczba godzin i minut przepracowanych każdego dnia przez Wykonawcę. Ww. ewidencja jest dostarczana przez Wykonawcą do Środowiskowego Domu Samopomocy im. Świętego Jana Pawła II w Międzychodzie razem z fakturą za każdy miesiąc.</w:t>
      </w:r>
    </w:p>
    <w:p w14:paraId="64A7A21E" w14:textId="1E07870D" w:rsidR="001F729B" w:rsidRPr="003E2FE1" w:rsidRDefault="001F729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3. Dane zawarte w ww. ewidencji akceptowane są przez osobę reprezentującą Zamawiającego</w:t>
      </w:r>
      <w:r w:rsidR="00040764" w:rsidRPr="003E2FE1">
        <w:rPr>
          <w:rFonts w:asciiTheme="majorHAnsi" w:hAnsiTheme="majorHAnsi" w:cstheme="majorHAnsi"/>
          <w:szCs w:val="24"/>
        </w:rPr>
        <w:t xml:space="preserve"> </w:t>
      </w:r>
      <w:r w:rsidRPr="003E2FE1">
        <w:rPr>
          <w:rFonts w:asciiTheme="majorHAnsi" w:hAnsiTheme="majorHAnsi" w:cstheme="majorHAnsi"/>
          <w:szCs w:val="24"/>
        </w:rPr>
        <w:t>i podlegają kontroli. W razie wątpliwości odnoszących się do informacji w niej wskazanych, osoba reprezentująca Zamawiającego niezwłocznie skontaktuje się z Wykonawcą w celu ich wyjaśnienia.</w:t>
      </w:r>
    </w:p>
    <w:p w14:paraId="7BDF8B79" w14:textId="1CFF7879" w:rsidR="00040764" w:rsidRPr="003E2FE1" w:rsidRDefault="00040764"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4.  Wraz z ewidencją godzin za ostatni miesiąc świadczenia usług Wykonawca przekazuje Zamawiającemu wszystkie wymagane</w:t>
      </w:r>
      <w:r w:rsidR="003E2FE1" w:rsidRPr="003E2FE1">
        <w:rPr>
          <w:rFonts w:asciiTheme="majorHAnsi" w:hAnsiTheme="majorHAnsi" w:cstheme="majorHAnsi"/>
          <w:szCs w:val="24"/>
        </w:rPr>
        <w:t xml:space="preserve"> </w:t>
      </w:r>
      <w:r w:rsidRPr="003E2FE1">
        <w:rPr>
          <w:rFonts w:asciiTheme="majorHAnsi" w:hAnsiTheme="majorHAnsi" w:cstheme="majorHAnsi"/>
          <w:szCs w:val="24"/>
        </w:rPr>
        <w:t>dokumenty</w:t>
      </w:r>
      <w:r w:rsidR="003E2FE1" w:rsidRPr="003E2FE1">
        <w:rPr>
          <w:rFonts w:asciiTheme="majorHAnsi" w:hAnsiTheme="majorHAnsi" w:cstheme="majorHAnsi"/>
          <w:szCs w:val="24"/>
        </w:rPr>
        <w:t xml:space="preserve"> (w tym wskazane w opisie przedmiotu zamówienia)</w:t>
      </w:r>
      <w:r w:rsidRPr="003E2FE1">
        <w:rPr>
          <w:rFonts w:asciiTheme="majorHAnsi" w:hAnsiTheme="majorHAnsi" w:cstheme="majorHAnsi"/>
          <w:szCs w:val="24"/>
        </w:rPr>
        <w:t>. Warunkiem wystawienia faktury za ostatni miesiąc świadczenia usług jest akceptacja przez Zamawiającego otrzymanych dokumentów.</w:t>
      </w:r>
    </w:p>
    <w:p w14:paraId="0E034459" w14:textId="77777777" w:rsidR="001F729B" w:rsidRPr="003E2FE1" w:rsidRDefault="001F729B" w:rsidP="003E2FE1">
      <w:pPr>
        <w:pStyle w:val="Standard"/>
        <w:ind w:leftChars="0" w:left="0" w:firstLineChars="0" w:firstLine="0"/>
        <w:rPr>
          <w:rFonts w:asciiTheme="majorHAnsi" w:hAnsiTheme="majorHAnsi" w:cstheme="majorHAnsi"/>
          <w:szCs w:val="24"/>
        </w:rPr>
      </w:pPr>
    </w:p>
    <w:p w14:paraId="2E61CFF1" w14:textId="77777777" w:rsidR="001F729B" w:rsidRPr="003E2FE1" w:rsidRDefault="001F729B" w:rsidP="001F729B">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4</w:t>
      </w:r>
    </w:p>
    <w:p w14:paraId="79732092" w14:textId="6D3D7F8C" w:rsidR="001F729B" w:rsidRPr="003E2FE1" w:rsidRDefault="001F729B" w:rsidP="003E2FE1">
      <w:pPr>
        <w:pStyle w:val="Standard"/>
        <w:ind w:leftChars="0" w:left="281" w:hangingChars="117" w:hanging="281"/>
        <w:rPr>
          <w:rFonts w:asciiTheme="majorHAnsi" w:hAnsiTheme="majorHAnsi" w:cstheme="majorHAnsi"/>
          <w:szCs w:val="24"/>
        </w:rPr>
      </w:pPr>
      <w:r w:rsidRPr="003E2FE1">
        <w:rPr>
          <w:rFonts w:asciiTheme="majorHAnsi" w:hAnsiTheme="majorHAnsi" w:cstheme="majorHAnsi"/>
          <w:szCs w:val="24"/>
        </w:rPr>
        <w:t xml:space="preserve">1. Za wymienione w § 1 czynności ustala się stawkę w wysokości </w:t>
      </w:r>
      <w:r w:rsidRPr="003E2FE1">
        <w:rPr>
          <w:rFonts w:asciiTheme="majorHAnsi" w:hAnsiTheme="majorHAnsi" w:cstheme="majorHAnsi"/>
          <w:b/>
          <w:bCs/>
          <w:szCs w:val="24"/>
        </w:rPr>
        <w:t>………………</w:t>
      </w:r>
      <w:r w:rsidRPr="003E2FE1">
        <w:rPr>
          <w:rFonts w:asciiTheme="majorHAnsi" w:hAnsiTheme="majorHAnsi" w:cstheme="majorHAnsi"/>
          <w:b/>
          <w:szCs w:val="24"/>
        </w:rPr>
        <w:t xml:space="preserve"> </w:t>
      </w:r>
      <w:r w:rsidRPr="00D533D5">
        <w:rPr>
          <w:rFonts w:asciiTheme="majorHAnsi" w:hAnsiTheme="majorHAnsi" w:cstheme="majorHAnsi"/>
          <w:bCs/>
          <w:szCs w:val="24"/>
        </w:rPr>
        <w:t>zł</w:t>
      </w:r>
      <w:r w:rsidRPr="003E2FE1">
        <w:rPr>
          <w:rFonts w:asciiTheme="majorHAnsi" w:hAnsiTheme="majorHAnsi" w:cstheme="majorHAnsi"/>
          <w:b/>
          <w:szCs w:val="24"/>
        </w:rPr>
        <w:t xml:space="preserve"> </w:t>
      </w:r>
      <w:r w:rsidRPr="003E2FE1">
        <w:rPr>
          <w:rFonts w:asciiTheme="majorHAnsi" w:hAnsiTheme="majorHAnsi" w:cstheme="majorHAnsi"/>
          <w:bCs/>
          <w:szCs w:val="24"/>
        </w:rPr>
        <w:t xml:space="preserve">brutto </w:t>
      </w:r>
      <w:r w:rsidRPr="003E2FE1">
        <w:rPr>
          <w:rFonts w:asciiTheme="majorHAnsi" w:hAnsiTheme="majorHAnsi" w:cstheme="majorHAnsi"/>
          <w:szCs w:val="24"/>
        </w:rPr>
        <w:t>za godzinę zajęć/warsztaty.</w:t>
      </w:r>
    </w:p>
    <w:p w14:paraId="50B580F1" w14:textId="77777777" w:rsidR="001F729B" w:rsidRPr="003E2FE1" w:rsidRDefault="001F729B" w:rsidP="003E2FE1">
      <w:pPr>
        <w:pStyle w:val="Standard"/>
        <w:ind w:leftChars="0" w:left="281" w:hangingChars="117" w:hanging="281"/>
        <w:rPr>
          <w:rFonts w:asciiTheme="majorHAnsi" w:hAnsiTheme="majorHAnsi" w:cstheme="majorHAnsi"/>
          <w:szCs w:val="24"/>
        </w:rPr>
      </w:pPr>
      <w:r w:rsidRPr="003E2FE1">
        <w:rPr>
          <w:rFonts w:asciiTheme="majorHAnsi" w:hAnsiTheme="majorHAnsi" w:cstheme="majorHAnsi"/>
          <w:szCs w:val="24"/>
        </w:rPr>
        <w:t>2. Wartość niniejszej umowy wynika z liczby godzin/liczby warsztatów powierzonych do wykonania Wykonawcy w okresie obowiązywania umowy oraz stawki, o której mowa w ust. 1, i wynosi łącznie ………….. zł, z tego w 2026 r. ………………. zł, a w 2027 r. - ……………,00 zł.</w:t>
      </w:r>
    </w:p>
    <w:p w14:paraId="5E2079C9" w14:textId="77777777" w:rsidR="001F729B" w:rsidRPr="003E2FE1" w:rsidRDefault="001F729B" w:rsidP="003E2FE1">
      <w:pPr>
        <w:pStyle w:val="Standard"/>
        <w:ind w:leftChars="0" w:left="281" w:hangingChars="117" w:hanging="281"/>
        <w:rPr>
          <w:rFonts w:asciiTheme="majorHAnsi" w:hAnsiTheme="majorHAnsi" w:cstheme="majorHAnsi"/>
          <w:szCs w:val="24"/>
        </w:rPr>
      </w:pPr>
      <w:r w:rsidRPr="003E2FE1">
        <w:rPr>
          <w:rFonts w:asciiTheme="majorHAnsi" w:hAnsiTheme="majorHAnsi" w:cstheme="majorHAnsi"/>
          <w:szCs w:val="24"/>
        </w:rPr>
        <w:t xml:space="preserve">3. Liczba godzin świadczenia usług wymienionych w § 1 w poszczególnych miesiącach uzależniona będzie od potrzeb Zamawiającego, z tym, że w roku 2026 Wykonawca zrealizuje łącznie …………. godziny zajęć/warsztaty, natomiast w roku 2027 zrealizuje łącznie ………… godziny zajęć/warsztaty. </w:t>
      </w:r>
    </w:p>
    <w:p w14:paraId="68B29144" w14:textId="3E4D4E30" w:rsidR="00E755DF" w:rsidRPr="003E2FE1" w:rsidRDefault="00E755DF" w:rsidP="003E2FE1">
      <w:pPr>
        <w:pStyle w:val="Standard"/>
        <w:ind w:leftChars="0" w:left="281" w:hangingChars="117" w:hanging="281"/>
        <w:rPr>
          <w:rFonts w:asciiTheme="majorHAnsi" w:hAnsiTheme="majorHAnsi" w:cstheme="majorHAnsi"/>
          <w:szCs w:val="24"/>
        </w:rPr>
      </w:pPr>
      <w:r w:rsidRPr="003E2FE1">
        <w:rPr>
          <w:rFonts w:asciiTheme="majorHAnsi" w:hAnsiTheme="majorHAnsi" w:cstheme="majorHAnsi"/>
          <w:szCs w:val="24"/>
        </w:rPr>
        <w:t xml:space="preserve">4. </w:t>
      </w:r>
      <w:r w:rsidR="00DD581D" w:rsidRPr="003E2FE1">
        <w:rPr>
          <w:rFonts w:asciiTheme="majorHAnsi" w:hAnsiTheme="majorHAnsi" w:cstheme="majorHAnsi"/>
          <w:szCs w:val="24"/>
        </w:rPr>
        <w:t xml:space="preserve">Zamawiający oświadcza, że przedmiot umowy określony w </w:t>
      </w:r>
      <w:r w:rsidR="00247530" w:rsidRPr="003E2FE1">
        <w:rPr>
          <w:rFonts w:asciiTheme="majorHAnsi" w:hAnsiTheme="majorHAnsi" w:cstheme="majorHAnsi"/>
          <w:szCs w:val="24"/>
        </w:rPr>
        <w:t>§</w:t>
      </w:r>
      <w:r w:rsidR="00DD581D" w:rsidRPr="003E2FE1">
        <w:rPr>
          <w:rFonts w:asciiTheme="majorHAnsi" w:hAnsiTheme="majorHAnsi" w:cstheme="majorHAnsi"/>
          <w:szCs w:val="24"/>
        </w:rPr>
        <w:t xml:space="preserve"> 1 umowy stanowi usługę kształcenia zawodowego lub przekwalifikowania zawodowego, jest w całości finansowany ze środków publicznych, w związku z czym na mocy art. 43 ust. 1 pkt. 29 lit. c  ustawy o podatku od towarów i usług podlega zwolnieniu z VAT (</w:t>
      </w:r>
      <w:r w:rsidR="00DD581D" w:rsidRPr="003E2FE1">
        <w:rPr>
          <w:rFonts w:asciiTheme="majorHAnsi" w:hAnsiTheme="majorHAnsi" w:cstheme="majorHAnsi"/>
          <w:color w:val="00B0F0"/>
          <w:szCs w:val="24"/>
        </w:rPr>
        <w:t>zapis</w:t>
      </w:r>
      <w:r w:rsidR="00952155" w:rsidRPr="003E2FE1">
        <w:rPr>
          <w:rFonts w:asciiTheme="majorHAnsi" w:hAnsiTheme="majorHAnsi" w:cstheme="majorHAnsi"/>
          <w:color w:val="00B0F0"/>
          <w:szCs w:val="24"/>
        </w:rPr>
        <w:t xml:space="preserve"> w umowie </w:t>
      </w:r>
      <w:r w:rsidR="00DD581D" w:rsidRPr="003E2FE1">
        <w:rPr>
          <w:rFonts w:asciiTheme="majorHAnsi" w:hAnsiTheme="majorHAnsi" w:cstheme="majorHAnsi"/>
          <w:color w:val="00B0F0"/>
          <w:szCs w:val="24"/>
        </w:rPr>
        <w:t>dotyczy części I, II, III postępowania o zamówienie publiczne opisanych w opisie przedmiotu zamówienia</w:t>
      </w:r>
      <w:r w:rsidR="00DD581D" w:rsidRPr="003E2FE1">
        <w:rPr>
          <w:rFonts w:asciiTheme="majorHAnsi" w:hAnsiTheme="majorHAnsi" w:cstheme="majorHAnsi"/>
          <w:szCs w:val="24"/>
        </w:rPr>
        <w:t>).</w:t>
      </w:r>
    </w:p>
    <w:p w14:paraId="4E209AC8" w14:textId="5680EA12" w:rsidR="00901DED" w:rsidRPr="003E2FE1" w:rsidRDefault="00901DED" w:rsidP="003E2FE1">
      <w:pPr>
        <w:pStyle w:val="Standard"/>
        <w:ind w:leftChars="0" w:left="281" w:hangingChars="117" w:hanging="281"/>
        <w:rPr>
          <w:rFonts w:asciiTheme="majorHAnsi" w:hAnsiTheme="majorHAnsi" w:cstheme="majorHAnsi"/>
          <w:szCs w:val="24"/>
        </w:rPr>
      </w:pPr>
      <w:r w:rsidRPr="003E2FE1">
        <w:rPr>
          <w:rFonts w:asciiTheme="majorHAnsi" w:hAnsiTheme="majorHAnsi" w:cstheme="majorHAnsi"/>
          <w:szCs w:val="24"/>
        </w:rPr>
        <w:t xml:space="preserve">5. </w:t>
      </w:r>
      <w:r w:rsidR="006A21D1" w:rsidRPr="003E2FE1">
        <w:rPr>
          <w:rFonts w:asciiTheme="majorHAnsi" w:hAnsiTheme="majorHAnsi" w:cstheme="majorHAnsi"/>
          <w:szCs w:val="24"/>
        </w:rPr>
        <w:t>Od kwoty wynagrodzenia</w:t>
      </w:r>
      <w:r w:rsidRPr="003E2FE1">
        <w:rPr>
          <w:rFonts w:asciiTheme="majorHAnsi" w:hAnsiTheme="majorHAnsi" w:cstheme="majorHAnsi"/>
          <w:szCs w:val="24"/>
        </w:rPr>
        <w:t xml:space="preserve"> Zamawiający potrąci i odprowadzi do właściwych urzędów należne podatki oraz wszelkie składki na ubezpieczenia społeczne i zdrowotne, w tym zarówno składki finansowane przez ubezpieczonego (</w:t>
      </w:r>
      <w:r w:rsidR="006A21D1" w:rsidRPr="003E2FE1">
        <w:rPr>
          <w:rFonts w:asciiTheme="majorHAnsi" w:hAnsiTheme="majorHAnsi" w:cstheme="majorHAnsi"/>
          <w:szCs w:val="24"/>
        </w:rPr>
        <w:t>Wykonawcę</w:t>
      </w:r>
      <w:r w:rsidRPr="003E2FE1">
        <w:rPr>
          <w:rFonts w:asciiTheme="majorHAnsi" w:hAnsiTheme="majorHAnsi" w:cstheme="majorHAnsi"/>
          <w:szCs w:val="24"/>
        </w:rPr>
        <w:t>), jak i składki finansowane przez płatnika (Z</w:t>
      </w:r>
      <w:r w:rsidR="006A21D1" w:rsidRPr="003E2FE1">
        <w:rPr>
          <w:rFonts w:asciiTheme="majorHAnsi" w:hAnsiTheme="majorHAnsi" w:cstheme="majorHAnsi"/>
          <w:szCs w:val="24"/>
        </w:rPr>
        <w:t>amawiającego</w:t>
      </w:r>
      <w:r w:rsidRPr="003E2FE1">
        <w:rPr>
          <w:rFonts w:asciiTheme="majorHAnsi" w:hAnsiTheme="majorHAnsi" w:cstheme="majorHAnsi"/>
          <w:szCs w:val="24"/>
        </w:rPr>
        <w:t>)</w:t>
      </w:r>
      <w:r w:rsidR="006A21D1" w:rsidRPr="003E2FE1">
        <w:rPr>
          <w:rFonts w:asciiTheme="majorHAnsi" w:hAnsiTheme="majorHAnsi" w:cstheme="majorHAnsi"/>
          <w:szCs w:val="24"/>
        </w:rPr>
        <w:t xml:space="preserve"> - zgodnie ze złożonym przed podpisaniem umowy oświadczeniem Wykonawcy do celów ubezpieczeń społecznych i podatkowych.</w:t>
      </w:r>
      <w:r w:rsidR="006A21D1" w:rsidRPr="003E2FE1">
        <w:rPr>
          <w:rFonts w:asciiTheme="majorHAnsi" w:hAnsiTheme="majorHAnsi" w:cstheme="majorHAnsi"/>
          <w:b/>
          <w:bCs/>
          <w:szCs w:val="24"/>
        </w:rPr>
        <w:t xml:space="preserve"> </w:t>
      </w:r>
      <w:r w:rsidRPr="003E2FE1">
        <w:rPr>
          <w:rFonts w:asciiTheme="majorHAnsi" w:hAnsiTheme="majorHAnsi" w:cstheme="majorHAnsi"/>
          <w:szCs w:val="24"/>
        </w:rPr>
        <w:t>Wykonawcy przysługuje wypłata w kwocie netto, stanowiącej różnicę pomiędzy ceną brutto z oferty a wszystkimi ww. obciążeniami publicznoprawnymi</w:t>
      </w:r>
      <w:r w:rsidR="006A21D1" w:rsidRPr="003E2FE1">
        <w:rPr>
          <w:rFonts w:asciiTheme="majorHAnsi" w:hAnsiTheme="majorHAnsi" w:cstheme="majorHAnsi"/>
          <w:szCs w:val="24"/>
        </w:rPr>
        <w:t xml:space="preserve"> </w:t>
      </w:r>
      <w:r w:rsidR="006A21D1" w:rsidRPr="003E2FE1">
        <w:rPr>
          <w:rFonts w:asciiTheme="majorHAnsi" w:hAnsiTheme="majorHAnsi" w:cstheme="majorHAnsi"/>
          <w:color w:val="00B0F0"/>
          <w:szCs w:val="24"/>
        </w:rPr>
        <w:t>(</w:t>
      </w:r>
      <w:r w:rsidR="00952155" w:rsidRPr="003E2FE1">
        <w:rPr>
          <w:rFonts w:asciiTheme="majorHAnsi" w:hAnsiTheme="majorHAnsi" w:cstheme="majorHAnsi"/>
          <w:color w:val="00B0F0"/>
          <w:szCs w:val="24"/>
        </w:rPr>
        <w:t>zapis w umowie z Wykonawcą będącym osobą fizyczną, nieprowadzącą działalności gospodarczej</w:t>
      </w:r>
      <w:r w:rsidR="006A21D1" w:rsidRPr="003E2FE1">
        <w:rPr>
          <w:rFonts w:asciiTheme="majorHAnsi" w:hAnsiTheme="majorHAnsi" w:cstheme="majorHAnsi"/>
          <w:color w:val="00B0F0"/>
          <w:szCs w:val="24"/>
        </w:rPr>
        <w:t>)</w:t>
      </w:r>
      <w:r w:rsidR="006A21D1" w:rsidRPr="003E2FE1">
        <w:rPr>
          <w:rFonts w:asciiTheme="majorHAnsi" w:hAnsiTheme="majorHAnsi" w:cstheme="majorHAnsi"/>
          <w:szCs w:val="24"/>
        </w:rPr>
        <w:t>.</w:t>
      </w:r>
    </w:p>
    <w:p w14:paraId="1EED04DD" w14:textId="77777777" w:rsidR="001F729B" w:rsidRPr="003E2FE1" w:rsidRDefault="001F729B" w:rsidP="001F729B">
      <w:pPr>
        <w:pStyle w:val="Standard"/>
        <w:ind w:left="0" w:hanging="2"/>
        <w:rPr>
          <w:rFonts w:asciiTheme="majorHAnsi" w:hAnsiTheme="majorHAnsi" w:cstheme="majorHAnsi"/>
          <w:szCs w:val="24"/>
        </w:rPr>
      </w:pPr>
    </w:p>
    <w:p w14:paraId="05E05AE5" w14:textId="77777777" w:rsidR="001F729B" w:rsidRPr="003E2FE1" w:rsidRDefault="001F729B" w:rsidP="001F729B">
      <w:pPr>
        <w:pStyle w:val="Standard"/>
        <w:ind w:left="0" w:hanging="2"/>
        <w:jc w:val="center"/>
        <w:rPr>
          <w:rFonts w:asciiTheme="majorHAnsi" w:hAnsiTheme="majorHAnsi" w:cstheme="majorHAnsi"/>
          <w:szCs w:val="24"/>
        </w:rPr>
      </w:pPr>
      <w:r w:rsidRPr="003E2FE1">
        <w:rPr>
          <w:rFonts w:asciiTheme="majorHAnsi" w:hAnsiTheme="majorHAnsi" w:cstheme="majorHAnsi"/>
          <w:szCs w:val="24"/>
        </w:rPr>
        <w:lastRenderedPageBreak/>
        <w:t>§ 5</w:t>
      </w:r>
    </w:p>
    <w:p w14:paraId="0B0BB70C" w14:textId="45CB3063" w:rsidR="001F729B" w:rsidRPr="003E2FE1" w:rsidRDefault="001F729B" w:rsidP="003E2FE1">
      <w:pPr>
        <w:pStyle w:val="Standard"/>
        <w:numPr>
          <w:ilvl w:val="0"/>
          <w:numId w:val="33"/>
        </w:numPr>
        <w:ind w:leftChars="0" w:left="284" w:firstLineChars="0" w:hanging="286"/>
        <w:rPr>
          <w:rFonts w:asciiTheme="majorHAnsi" w:hAnsiTheme="majorHAnsi" w:cstheme="majorHAnsi"/>
          <w:szCs w:val="24"/>
        </w:rPr>
      </w:pPr>
      <w:r w:rsidRPr="003E2FE1">
        <w:rPr>
          <w:rFonts w:asciiTheme="majorHAnsi" w:hAnsiTheme="majorHAnsi" w:cstheme="majorHAnsi"/>
          <w:szCs w:val="24"/>
        </w:rPr>
        <w:t xml:space="preserve">Wypłata wynagrodzenia nastąpi po przedstawieniu prawidłowo wystawionej </w:t>
      </w:r>
      <w:r w:rsidR="00B807EA" w:rsidRPr="003E2FE1">
        <w:rPr>
          <w:rFonts w:asciiTheme="majorHAnsi" w:hAnsiTheme="majorHAnsi" w:cstheme="majorHAnsi"/>
          <w:szCs w:val="24"/>
        </w:rPr>
        <w:t>faktury, w terminie określonym na fakturze, jednak nie krótszym niż 14 dni od jej doręczenia.</w:t>
      </w:r>
    </w:p>
    <w:p w14:paraId="1D5803FE" w14:textId="431657CA" w:rsidR="007036BA" w:rsidRPr="003E2FE1" w:rsidRDefault="007036BA" w:rsidP="003E2FE1">
      <w:pPr>
        <w:pStyle w:val="Standard"/>
        <w:numPr>
          <w:ilvl w:val="0"/>
          <w:numId w:val="33"/>
        </w:numPr>
        <w:ind w:leftChars="0" w:left="284" w:firstLineChars="0" w:hanging="286"/>
        <w:rPr>
          <w:rFonts w:asciiTheme="majorHAnsi" w:hAnsiTheme="majorHAnsi" w:cstheme="majorHAnsi"/>
          <w:szCs w:val="24"/>
        </w:rPr>
      </w:pPr>
      <w:r w:rsidRPr="003E2FE1">
        <w:rPr>
          <w:rFonts w:asciiTheme="majorHAnsi" w:hAnsiTheme="majorHAnsi" w:cstheme="majorHAnsi"/>
          <w:szCs w:val="24"/>
        </w:rPr>
        <w:t xml:space="preserve">W przypadku Wykonawcy będącego osobą fizyczną nieprowadzącą działalności gospodarczej, wypłata wynagrodzenia nastąpi przelewem na rachunek bankowy Wykonawcy w terminie 14 dni od dnia dostarczenia Zamawiającemu prawidłowo sporządzonej i zatwierdzonej ewidencji godzin o której mowa w § 3, z zachowaniem zasady wypłaty wynagrodzenia co najmniej raz w miesiącu </w:t>
      </w:r>
      <w:r w:rsidR="00952155" w:rsidRPr="003E2FE1">
        <w:rPr>
          <w:rFonts w:asciiTheme="majorHAnsi" w:hAnsiTheme="majorHAnsi" w:cstheme="majorHAnsi"/>
          <w:color w:val="00B0F0"/>
          <w:szCs w:val="24"/>
        </w:rPr>
        <w:t>(zapis w umowie z Wykonawcą będącym osobą fizyczną, nieprowadzącą działalności gospodarczej)</w:t>
      </w:r>
      <w:r w:rsidR="00952155" w:rsidRPr="003E2FE1">
        <w:rPr>
          <w:rFonts w:asciiTheme="majorHAnsi" w:hAnsiTheme="majorHAnsi" w:cstheme="majorHAnsi"/>
          <w:szCs w:val="24"/>
        </w:rPr>
        <w:t>.</w:t>
      </w:r>
    </w:p>
    <w:p w14:paraId="4BAF2A57" w14:textId="051941E0" w:rsidR="004C2168" w:rsidRPr="003E2FE1" w:rsidRDefault="00952155" w:rsidP="003E2FE1">
      <w:pPr>
        <w:pStyle w:val="Standard"/>
        <w:ind w:left="0" w:hanging="2"/>
        <w:rPr>
          <w:rFonts w:asciiTheme="majorHAnsi" w:hAnsiTheme="majorHAnsi" w:cstheme="majorHAnsi"/>
          <w:szCs w:val="24"/>
        </w:rPr>
      </w:pPr>
      <w:r w:rsidRPr="003E2FE1">
        <w:rPr>
          <w:rFonts w:asciiTheme="majorHAnsi" w:hAnsiTheme="majorHAnsi" w:cstheme="majorHAnsi"/>
          <w:szCs w:val="24"/>
        </w:rPr>
        <w:t>3</w:t>
      </w:r>
      <w:r w:rsidR="004C2168" w:rsidRPr="003E2FE1">
        <w:rPr>
          <w:rFonts w:asciiTheme="majorHAnsi" w:hAnsiTheme="majorHAnsi" w:cstheme="majorHAnsi"/>
          <w:szCs w:val="24"/>
        </w:rPr>
        <w:t xml:space="preserve">. Zgodnie z obowiązującymi przepisami prawa </w:t>
      </w:r>
      <w:r w:rsidR="007036BA" w:rsidRPr="003E2FE1">
        <w:rPr>
          <w:rFonts w:asciiTheme="majorHAnsi" w:hAnsiTheme="majorHAnsi" w:cstheme="majorHAnsi"/>
          <w:szCs w:val="24"/>
        </w:rPr>
        <w:t>Wykonawca</w:t>
      </w:r>
      <w:r w:rsidR="004C2168" w:rsidRPr="003E2FE1">
        <w:rPr>
          <w:rFonts w:asciiTheme="majorHAnsi" w:hAnsiTheme="majorHAnsi" w:cstheme="majorHAnsi"/>
          <w:szCs w:val="24"/>
        </w:rPr>
        <w:t xml:space="preserve"> jest zobowiązany do wystawienia i doręczenia faktury ustrukturyzowanej przy użyciu Krajowego Systemu e-Faktur KSeF.</w:t>
      </w:r>
    </w:p>
    <w:p w14:paraId="19F81689" w14:textId="0018A086" w:rsidR="004C2168" w:rsidRPr="003E2FE1" w:rsidRDefault="00952155" w:rsidP="003E2FE1">
      <w:pPr>
        <w:pStyle w:val="Standard"/>
        <w:ind w:left="0" w:hanging="2"/>
        <w:rPr>
          <w:rFonts w:asciiTheme="majorHAnsi" w:hAnsiTheme="majorHAnsi" w:cstheme="majorHAnsi"/>
          <w:szCs w:val="24"/>
        </w:rPr>
      </w:pPr>
      <w:r w:rsidRPr="003E2FE1">
        <w:rPr>
          <w:rFonts w:asciiTheme="majorHAnsi" w:hAnsiTheme="majorHAnsi" w:cstheme="majorHAnsi"/>
          <w:szCs w:val="24"/>
        </w:rPr>
        <w:t>4</w:t>
      </w:r>
      <w:r w:rsidR="004C2168" w:rsidRPr="003E2FE1">
        <w:rPr>
          <w:rFonts w:asciiTheme="majorHAnsi" w:hAnsiTheme="majorHAnsi" w:cstheme="majorHAnsi"/>
          <w:szCs w:val="24"/>
        </w:rPr>
        <w:t>. Wykonawca zobowiązany jest do  wskazania w fakturze ustrukturyzowanej następujących danych:</w:t>
      </w:r>
    </w:p>
    <w:p w14:paraId="5D8551D2" w14:textId="77777777" w:rsidR="004C2168" w:rsidRPr="003E2FE1" w:rsidRDefault="004C2168" w:rsidP="00170F04">
      <w:pPr>
        <w:pStyle w:val="Standard"/>
        <w:widowControl w:val="0"/>
        <w:numPr>
          <w:ilvl w:val="0"/>
          <w:numId w:val="41"/>
        </w:numPr>
        <w:autoSpaceDN w:val="0"/>
        <w:spacing w:line="240" w:lineRule="auto"/>
        <w:ind w:leftChars="0" w:left="567" w:firstLineChars="0" w:hanging="283"/>
        <w:textDirection w:val="lrTb"/>
        <w:textAlignment w:val="baseline"/>
        <w:outlineLvl w:val="9"/>
        <w:rPr>
          <w:rFonts w:asciiTheme="majorHAnsi" w:hAnsiTheme="majorHAnsi" w:cstheme="majorHAnsi"/>
          <w:szCs w:val="24"/>
        </w:rPr>
      </w:pPr>
      <w:r w:rsidRPr="003E2FE1">
        <w:rPr>
          <w:rFonts w:asciiTheme="majorHAnsi" w:hAnsiTheme="majorHAnsi" w:cstheme="majorHAnsi"/>
          <w:szCs w:val="24"/>
        </w:rPr>
        <w:t>Podmiot 2 (Nabywca) – Gmina Międzychód, ul. Marszałka Piłsudskiego 2, 64-400 Międzychód, NIP 5951413804,</w:t>
      </w:r>
    </w:p>
    <w:p w14:paraId="5EA0CD23" w14:textId="77777777" w:rsidR="004C2168" w:rsidRPr="003E2FE1" w:rsidRDefault="004C2168" w:rsidP="00170F04">
      <w:pPr>
        <w:pStyle w:val="Standard"/>
        <w:widowControl w:val="0"/>
        <w:numPr>
          <w:ilvl w:val="0"/>
          <w:numId w:val="41"/>
        </w:numPr>
        <w:autoSpaceDN w:val="0"/>
        <w:spacing w:line="240" w:lineRule="auto"/>
        <w:ind w:leftChars="0" w:left="567" w:firstLineChars="0" w:hanging="283"/>
        <w:textDirection w:val="lrTb"/>
        <w:textAlignment w:val="baseline"/>
        <w:outlineLvl w:val="9"/>
        <w:rPr>
          <w:rFonts w:asciiTheme="majorHAnsi" w:hAnsiTheme="majorHAnsi" w:cstheme="majorHAnsi"/>
          <w:szCs w:val="24"/>
        </w:rPr>
      </w:pPr>
      <w:r w:rsidRPr="003E2FE1">
        <w:rPr>
          <w:rFonts w:asciiTheme="majorHAnsi" w:hAnsiTheme="majorHAnsi" w:cstheme="majorHAnsi"/>
          <w:szCs w:val="24"/>
        </w:rPr>
        <w:t>Podmiot 3 (Odbiorca) – Środowiskowy Dom Samopomocy im. Świętego Jana Pawła II w Międzychodzie, ul. Teresy Remiszewskiej 4, 64-400 Międzychód, NIP 5951486341</w:t>
      </w:r>
    </w:p>
    <w:p w14:paraId="59EAAE7A" w14:textId="77777777" w:rsidR="004C2168" w:rsidRPr="003E2FE1" w:rsidRDefault="004C2168" w:rsidP="00170F04">
      <w:pPr>
        <w:pStyle w:val="Standard"/>
        <w:widowControl w:val="0"/>
        <w:numPr>
          <w:ilvl w:val="0"/>
          <w:numId w:val="41"/>
        </w:numPr>
        <w:autoSpaceDN w:val="0"/>
        <w:spacing w:line="240" w:lineRule="auto"/>
        <w:ind w:leftChars="0" w:left="567" w:firstLineChars="0" w:hanging="283"/>
        <w:textDirection w:val="lrTb"/>
        <w:textAlignment w:val="baseline"/>
        <w:outlineLvl w:val="9"/>
        <w:rPr>
          <w:rFonts w:asciiTheme="majorHAnsi" w:hAnsiTheme="majorHAnsi" w:cstheme="majorHAnsi"/>
          <w:szCs w:val="24"/>
        </w:rPr>
      </w:pPr>
      <w:r w:rsidRPr="003E2FE1">
        <w:rPr>
          <w:rFonts w:asciiTheme="majorHAnsi" w:hAnsiTheme="majorHAnsi" w:cstheme="majorHAnsi"/>
          <w:szCs w:val="24"/>
        </w:rPr>
        <w:t>„Rola”  dla Podmiotu 3 - „8” – Jednostka Samorządu Terytorialnego (JST) – odbiorca.</w:t>
      </w:r>
    </w:p>
    <w:p w14:paraId="79315C53" w14:textId="618B8606" w:rsidR="004C2168" w:rsidRPr="003E2FE1" w:rsidRDefault="00952155"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5</w:t>
      </w:r>
      <w:r w:rsidR="004C2168" w:rsidRPr="003E2FE1">
        <w:rPr>
          <w:rFonts w:asciiTheme="majorHAnsi" w:hAnsiTheme="majorHAnsi" w:cstheme="majorHAnsi"/>
          <w:szCs w:val="24"/>
        </w:rPr>
        <w:t xml:space="preserve">. Wystawienie faktury ustrukturyzowanej z pominięciem danych wymienionych w ust. </w:t>
      </w:r>
      <w:r w:rsidRPr="003E2FE1">
        <w:rPr>
          <w:rFonts w:asciiTheme="majorHAnsi" w:hAnsiTheme="majorHAnsi" w:cstheme="majorHAnsi"/>
          <w:szCs w:val="24"/>
        </w:rPr>
        <w:t>4</w:t>
      </w:r>
      <w:r w:rsidR="004C2168" w:rsidRPr="003E2FE1">
        <w:rPr>
          <w:rFonts w:asciiTheme="majorHAnsi" w:hAnsiTheme="majorHAnsi" w:cstheme="majorHAnsi"/>
          <w:szCs w:val="24"/>
        </w:rPr>
        <w:t xml:space="preserve"> może skutkować żądaniem wystawienia faktury korygującej lub wstrzymaniem płatności do czasu dostarczenia przez Usługodawcę prawidłowo wystawionej faktury.</w:t>
      </w:r>
    </w:p>
    <w:p w14:paraId="5B79EF25" w14:textId="0E3FADE3" w:rsidR="001F729B" w:rsidRPr="003E2FE1" w:rsidRDefault="00952155"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6</w:t>
      </w:r>
      <w:r w:rsidR="001F729B" w:rsidRPr="003E2FE1">
        <w:rPr>
          <w:rFonts w:asciiTheme="majorHAnsi" w:hAnsiTheme="majorHAnsi" w:cstheme="majorHAnsi"/>
          <w:szCs w:val="24"/>
        </w:rPr>
        <w:t>. W przypadku, gdy zapłata wynagrodzenia w terminie, o którym mowa w ust. 1, nie będzie możliwa z uwagi na brak wpływu kolejnej transzy dofinansowania z Instytucji Pośredniczącej, termin zapłaty ulega przesunięciu do dnia otrzymania tej transzy przez Środowiskowy Dom Samopomocy im. Świętego Jana Pawła II w Międzychodzie</w:t>
      </w:r>
      <w:r w:rsidR="004C2168" w:rsidRPr="003E2FE1">
        <w:rPr>
          <w:rFonts w:asciiTheme="majorHAnsi" w:hAnsiTheme="majorHAnsi" w:cstheme="majorHAnsi"/>
          <w:szCs w:val="24"/>
        </w:rPr>
        <w:t>, jednak nie później niż w terminie 30 dni od dnia doręczenia prawidłowo wystawionej faktury</w:t>
      </w:r>
      <w:r w:rsidR="001B2142" w:rsidRPr="003E2FE1">
        <w:rPr>
          <w:rFonts w:asciiTheme="majorHAnsi" w:hAnsiTheme="majorHAnsi" w:cstheme="majorHAnsi"/>
          <w:szCs w:val="24"/>
        </w:rPr>
        <w:t>.</w:t>
      </w:r>
    </w:p>
    <w:p w14:paraId="6FD84996" w14:textId="343B75CD" w:rsidR="001F729B" w:rsidRPr="003E2FE1" w:rsidRDefault="003D72ED"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7</w:t>
      </w:r>
      <w:r w:rsidR="001F729B" w:rsidRPr="003E2FE1">
        <w:rPr>
          <w:rFonts w:asciiTheme="majorHAnsi" w:hAnsiTheme="majorHAnsi" w:cstheme="majorHAnsi"/>
          <w:szCs w:val="24"/>
        </w:rPr>
        <w:t xml:space="preserve">. O zaistnieniu okoliczności, o której mowa w ust. </w:t>
      </w:r>
      <w:r w:rsidR="00952155" w:rsidRPr="003E2FE1">
        <w:rPr>
          <w:rFonts w:asciiTheme="majorHAnsi" w:hAnsiTheme="majorHAnsi" w:cstheme="majorHAnsi"/>
          <w:szCs w:val="24"/>
        </w:rPr>
        <w:t>6</w:t>
      </w:r>
      <w:r w:rsidR="001F729B" w:rsidRPr="003E2FE1">
        <w:rPr>
          <w:rFonts w:asciiTheme="majorHAnsi" w:hAnsiTheme="majorHAnsi" w:cstheme="majorHAnsi"/>
          <w:szCs w:val="24"/>
        </w:rPr>
        <w:t>, Zamawiający niezwłocznie poinformuje Wykonawcą.</w:t>
      </w:r>
    </w:p>
    <w:p w14:paraId="578BF5F4" w14:textId="24DC7369" w:rsidR="001F729B" w:rsidRPr="003E2FE1" w:rsidRDefault="003D72ED"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8</w:t>
      </w:r>
      <w:r w:rsidR="001F729B" w:rsidRPr="003E2FE1">
        <w:rPr>
          <w:rFonts w:asciiTheme="majorHAnsi" w:hAnsiTheme="majorHAnsi" w:cstheme="majorHAnsi"/>
          <w:szCs w:val="24"/>
        </w:rPr>
        <w:t xml:space="preserve">. Opóźnienie w zapłacie, o którym mowa w ust. </w:t>
      </w:r>
      <w:r w:rsidR="00952155" w:rsidRPr="003E2FE1">
        <w:rPr>
          <w:rFonts w:asciiTheme="majorHAnsi" w:hAnsiTheme="majorHAnsi" w:cstheme="majorHAnsi"/>
          <w:szCs w:val="24"/>
        </w:rPr>
        <w:t>6</w:t>
      </w:r>
      <w:r w:rsidR="001F729B" w:rsidRPr="003E2FE1">
        <w:rPr>
          <w:rFonts w:asciiTheme="majorHAnsi" w:hAnsiTheme="majorHAnsi" w:cstheme="majorHAnsi"/>
          <w:szCs w:val="24"/>
        </w:rPr>
        <w:t xml:space="preserve"> wynika z przyczyn niezależnych</w:t>
      </w:r>
      <w:r w:rsidR="001F729B" w:rsidRPr="003E2FE1">
        <w:rPr>
          <w:rFonts w:asciiTheme="majorHAnsi" w:hAnsiTheme="majorHAnsi" w:cstheme="majorHAnsi"/>
          <w:szCs w:val="24"/>
        </w:rPr>
        <w:br/>
        <w:t>od Zamawiającego i nie stanowi podstawy do roszczeń odsetkowych.</w:t>
      </w:r>
    </w:p>
    <w:p w14:paraId="110E87BD" w14:textId="77777777" w:rsidR="00807C28" w:rsidRPr="003E2FE1" w:rsidRDefault="00807C28" w:rsidP="003E2FE1">
      <w:pPr>
        <w:pStyle w:val="Standard"/>
        <w:ind w:leftChars="0" w:left="0" w:firstLineChars="0" w:firstLine="0"/>
        <w:rPr>
          <w:rFonts w:asciiTheme="majorHAnsi" w:hAnsiTheme="majorHAnsi" w:cstheme="majorHAnsi"/>
          <w:szCs w:val="24"/>
        </w:rPr>
      </w:pPr>
    </w:p>
    <w:p w14:paraId="44E7F99C" w14:textId="7EAEC027" w:rsidR="001F729B" w:rsidRPr="003E2FE1" w:rsidRDefault="001F729B" w:rsidP="001F729B">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6</w:t>
      </w:r>
    </w:p>
    <w:p w14:paraId="125F9F41" w14:textId="60980706" w:rsidR="001F729B" w:rsidRPr="003E2FE1" w:rsidRDefault="001F729B" w:rsidP="001F729B">
      <w:pPr>
        <w:pStyle w:val="Standard"/>
        <w:ind w:left="0" w:hanging="2"/>
        <w:rPr>
          <w:rFonts w:asciiTheme="majorHAnsi" w:hAnsiTheme="majorHAnsi" w:cstheme="majorHAnsi"/>
          <w:szCs w:val="24"/>
        </w:rPr>
      </w:pPr>
      <w:r w:rsidRPr="003E2FE1">
        <w:rPr>
          <w:rFonts w:asciiTheme="majorHAnsi" w:hAnsiTheme="majorHAnsi" w:cstheme="majorHAnsi"/>
          <w:szCs w:val="24"/>
        </w:rPr>
        <w:t>Odpowiedzialność wobec osób trzecich (</w:t>
      </w:r>
      <w:r w:rsidRPr="003E2FE1">
        <w:rPr>
          <w:rFonts w:asciiTheme="majorHAnsi" w:hAnsiTheme="majorHAnsi" w:cstheme="majorHAnsi"/>
          <w:bCs/>
          <w:szCs w:val="24"/>
        </w:rPr>
        <w:t xml:space="preserve">uczestników projektu </w:t>
      </w:r>
      <w:r w:rsidRPr="003E2FE1">
        <w:rPr>
          <w:rFonts w:asciiTheme="majorHAnsi" w:hAnsiTheme="majorHAnsi" w:cstheme="majorHAnsi"/>
          <w:szCs w:val="24"/>
        </w:rPr>
        <w:t>pt.</w:t>
      </w:r>
      <w:r w:rsidRPr="003E2FE1">
        <w:rPr>
          <w:rFonts w:asciiTheme="majorHAnsi" w:hAnsiTheme="majorHAnsi" w:cstheme="majorHAnsi"/>
          <w:b/>
          <w:bCs/>
          <w:szCs w:val="24"/>
        </w:rPr>
        <w:t xml:space="preserve"> „Aktywna integracja jako podstawowy instrument aktywizacji społeczno-zawodowej osób z niepełnosprawnościami”</w:t>
      </w:r>
      <w:r w:rsidRPr="003E2FE1">
        <w:rPr>
          <w:rFonts w:asciiTheme="majorHAnsi" w:hAnsiTheme="majorHAnsi" w:cstheme="majorHAnsi"/>
          <w:szCs w:val="24"/>
        </w:rPr>
        <w:t>) za szkody, negatywne następstwa wynikające z nienależytego przeprowadzenia czynności wymienionych w § 1 ponosi Wykonawca.</w:t>
      </w:r>
    </w:p>
    <w:p w14:paraId="796D4252" w14:textId="77777777" w:rsidR="001F729B" w:rsidRPr="003E2FE1" w:rsidRDefault="001F729B" w:rsidP="001F729B">
      <w:pPr>
        <w:pStyle w:val="Standard"/>
        <w:ind w:left="0" w:hanging="2"/>
        <w:rPr>
          <w:rFonts w:asciiTheme="majorHAnsi" w:hAnsiTheme="majorHAnsi" w:cstheme="majorHAnsi"/>
          <w:szCs w:val="24"/>
        </w:rPr>
      </w:pPr>
    </w:p>
    <w:p w14:paraId="6F964F74" w14:textId="77777777" w:rsidR="001F729B" w:rsidRPr="003E2FE1" w:rsidRDefault="001F729B" w:rsidP="001F729B">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xml:space="preserve">§ </w:t>
      </w:r>
      <w:r w:rsidRPr="003E2FE1">
        <w:rPr>
          <w:rFonts w:asciiTheme="majorHAnsi" w:hAnsiTheme="majorHAnsi" w:cstheme="majorHAnsi"/>
          <w:bCs/>
          <w:szCs w:val="24"/>
        </w:rPr>
        <w:t>7</w:t>
      </w:r>
    </w:p>
    <w:p w14:paraId="74730528" w14:textId="4F4DCD0D" w:rsidR="001F729B" w:rsidRPr="003E2FE1" w:rsidRDefault="001F729B" w:rsidP="001F729B">
      <w:pPr>
        <w:pStyle w:val="Standard"/>
        <w:ind w:left="0" w:hanging="2"/>
        <w:rPr>
          <w:rFonts w:asciiTheme="majorHAnsi" w:hAnsiTheme="majorHAnsi" w:cstheme="majorHAnsi"/>
          <w:szCs w:val="24"/>
        </w:rPr>
      </w:pPr>
      <w:r w:rsidRPr="003E2FE1">
        <w:rPr>
          <w:rFonts w:asciiTheme="majorHAnsi" w:hAnsiTheme="majorHAnsi" w:cstheme="majorHAnsi"/>
          <w:szCs w:val="24"/>
        </w:rPr>
        <w:t xml:space="preserve">Czynności wymienione w § 1 odbywać się będą w Międzychodzie, przy ulicy Teresy Remiszewskiej 4. Zamawiający dysponuje salą do przeprowadzenia wsparcia. Warunki </w:t>
      </w:r>
      <w:r w:rsidRPr="003E2FE1">
        <w:rPr>
          <w:rFonts w:asciiTheme="majorHAnsi" w:hAnsiTheme="majorHAnsi" w:cstheme="majorHAnsi"/>
          <w:szCs w:val="24"/>
        </w:rPr>
        <w:lastRenderedPageBreak/>
        <w:t>lokalowe są dostosowane do charakteru prowadzonych zajęć i potrzeb uczestników zajęć. Pozostałe niezbędne materiały i sprzęt do przeprowadzenia wsparcia zapewnia</w:t>
      </w:r>
      <w:r w:rsidR="0055043C" w:rsidRPr="003E2FE1">
        <w:rPr>
          <w:rFonts w:asciiTheme="majorHAnsi" w:hAnsiTheme="majorHAnsi" w:cstheme="majorHAnsi"/>
          <w:szCs w:val="24"/>
        </w:rPr>
        <w:t xml:space="preserve"> Wykonawca/Zamawiający </w:t>
      </w:r>
      <w:r w:rsidR="0055043C" w:rsidRPr="003E2FE1">
        <w:rPr>
          <w:rFonts w:asciiTheme="majorHAnsi" w:hAnsiTheme="majorHAnsi" w:cstheme="majorHAnsi"/>
          <w:color w:val="00B0F0"/>
          <w:szCs w:val="24"/>
        </w:rPr>
        <w:t>(zapis umowy uwarukowany zapisami załącznika  nr 1 – Opis przedmiotu zamówienia)</w:t>
      </w:r>
      <w:r w:rsidRPr="003E2FE1">
        <w:rPr>
          <w:rFonts w:asciiTheme="majorHAnsi" w:hAnsiTheme="majorHAnsi" w:cstheme="majorHAnsi"/>
          <w:szCs w:val="24"/>
        </w:rPr>
        <w:t>.</w:t>
      </w:r>
    </w:p>
    <w:p w14:paraId="2CFDEC45" w14:textId="77777777" w:rsidR="00EC550E" w:rsidRPr="003E2FE1" w:rsidRDefault="00EC550E" w:rsidP="003E2FE1">
      <w:pPr>
        <w:pStyle w:val="Standard"/>
        <w:ind w:leftChars="0" w:left="0" w:firstLineChars="0" w:firstLine="0"/>
        <w:rPr>
          <w:rFonts w:asciiTheme="majorHAnsi" w:hAnsiTheme="majorHAnsi" w:cstheme="majorHAnsi"/>
          <w:szCs w:val="24"/>
        </w:rPr>
      </w:pPr>
    </w:p>
    <w:p w14:paraId="02084CD9" w14:textId="1F0812AE" w:rsidR="00EC550E" w:rsidRPr="003E2FE1" w:rsidRDefault="00EC550E" w:rsidP="00EC550E">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8</w:t>
      </w:r>
    </w:p>
    <w:p w14:paraId="1E4782EF" w14:textId="3EC4988A" w:rsidR="00EC550E" w:rsidRPr="003E2FE1" w:rsidRDefault="00EC550E"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 xml:space="preserve">1. Wykonawca zobowiązuje się do wypełniania obowiązków informacyjnych i promocyjnych </w:t>
      </w:r>
      <w:r w:rsidR="007879DF" w:rsidRPr="003E2FE1">
        <w:rPr>
          <w:rFonts w:asciiTheme="majorHAnsi" w:hAnsiTheme="majorHAnsi" w:cstheme="majorHAnsi"/>
          <w:szCs w:val="24"/>
        </w:rPr>
        <w:t>zgodnie z Rozporządzeniem Parlamentu Europejskiego i Rady (UE) 2021/1060 z dnia 24 czerwca 2021 r. (ustanawiającym wspólne przepisy dla funduszy unijnych) (Dz.U.UE.L.2021.231.159 z dnia 30 czerwca 2021 r. z późn. zm.).</w:t>
      </w:r>
      <w:r w:rsidRPr="003E2FE1">
        <w:rPr>
          <w:rFonts w:asciiTheme="majorHAnsi" w:hAnsiTheme="majorHAnsi" w:cstheme="majorHAnsi"/>
          <w:szCs w:val="24"/>
        </w:rPr>
        <w:t xml:space="preserve"> w tym w szczególności do</w:t>
      </w:r>
      <w:r w:rsidR="007A033A" w:rsidRPr="003E2FE1">
        <w:rPr>
          <w:rFonts w:asciiTheme="majorHAnsi" w:hAnsiTheme="majorHAnsi" w:cstheme="majorHAnsi"/>
          <w:szCs w:val="24"/>
        </w:rPr>
        <w:t xml:space="preserve"> oznaczania znakiem Unii Europejskiej i znakiem Funduszy Europejskich</w:t>
      </w:r>
      <w:r w:rsidRPr="003E2FE1">
        <w:rPr>
          <w:rFonts w:asciiTheme="majorHAnsi" w:hAnsiTheme="majorHAnsi" w:cstheme="majorHAnsi"/>
          <w:szCs w:val="24"/>
        </w:rPr>
        <w:t xml:space="preserve">: </w:t>
      </w:r>
    </w:p>
    <w:p w14:paraId="3876DAEC" w14:textId="440AA305" w:rsidR="00EC550E" w:rsidRPr="003E2FE1" w:rsidRDefault="00EC550E" w:rsidP="003E2FE1">
      <w:pPr>
        <w:pStyle w:val="Standard"/>
        <w:numPr>
          <w:ilvl w:val="0"/>
          <w:numId w:val="44"/>
        </w:numPr>
        <w:ind w:leftChars="0" w:left="567" w:firstLineChars="0" w:hanging="283"/>
        <w:rPr>
          <w:rFonts w:asciiTheme="majorHAnsi" w:hAnsiTheme="majorHAnsi" w:cstheme="majorHAnsi"/>
          <w:szCs w:val="24"/>
        </w:rPr>
      </w:pPr>
      <w:r w:rsidRPr="003E2FE1">
        <w:rPr>
          <w:rFonts w:asciiTheme="majorHAnsi" w:hAnsiTheme="majorHAnsi" w:cstheme="majorHAnsi"/>
          <w:szCs w:val="24"/>
        </w:rPr>
        <w:t>wszystkich prowadzonych działań informacyjnych i promocyjnych dotyczących realizowanej umowy,</w:t>
      </w:r>
    </w:p>
    <w:p w14:paraId="1ACAF87C" w14:textId="77777777" w:rsidR="003E2FE1" w:rsidRPr="003E2FE1" w:rsidRDefault="00EC550E" w:rsidP="003E2FE1">
      <w:pPr>
        <w:pStyle w:val="Standard"/>
        <w:numPr>
          <w:ilvl w:val="0"/>
          <w:numId w:val="44"/>
        </w:numPr>
        <w:ind w:leftChars="0" w:left="567" w:firstLineChars="0" w:hanging="283"/>
        <w:rPr>
          <w:rFonts w:asciiTheme="majorHAnsi" w:hAnsiTheme="majorHAnsi" w:cstheme="majorHAnsi"/>
          <w:szCs w:val="24"/>
        </w:rPr>
      </w:pPr>
      <w:r w:rsidRPr="003E2FE1">
        <w:rPr>
          <w:rFonts w:asciiTheme="majorHAnsi" w:hAnsiTheme="majorHAnsi" w:cstheme="majorHAnsi"/>
          <w:szCs w:val="24"/>
        </w:rPr>
        <w:t>oznaczania wszystkich dokumentów i materiałów powstałych w ramach realizowanej umowy</w:t>
      </w:r>
      <w:r w:rsidR="007A033A" w:rsidRPr="003E2FE1">
        <w:rPr>
          <w:rFonts w:asciiTheme="majorHAnsi" w:hAnsiTheme="majorHAnsi" w:cstheme="majorHAnsi"/>
          <w:szCs w:val="24"/>
        </w:rPr>
        <w:t>,</w:t>
      </w:r>
    </w:p>
    <w:p w14:paraId="3F8B2475" w14:textId="7CCE8B82" w:rsidR="003E2FE1" w:rsidRPr="003E2FE1" w:rsidRDefault="003E2FE1" w:rsidP="003E2FE1">
      <w:pPr>
        <w:pStyle w:val="Standard"/>
        <w:numPr>
          <w:ilvl w:val="0"/>
          <w:numId w:val="44"/>
        </w:numPr>
        <w:ind w:leftChars="0" w:left="567" w:firstLineChars="0" w:hanging="283"/>
        <w:rPr>
          <w:rFonts w:asciiTheme="majorHAnsi" w:hAnsiTheme="majorHAnsi" w:cstheme="majorHAnsi"/>
          <w:szCs w:val="24"/>
        </w:rPr>
      </w:pPr>
      <w:r w:rsidRPr="003E2FE1">
        <w:rPr>
          <w:rFonts w:asciiTheme="majorHAnsi" w:hAnsiTheme="majorHAnsi" w:cstheme="majorHAnsi"/>
          <w:szCs w:val="24"/>
        </w:rPr>
        <w:t>poinformowania uczestników o współfinansowaniu wsparcia w ramach Projektu „Aktywna integracja jako podstawowy instrument aktywizacji społeczno-zawodowej osób z niepełnosprawnościami”, współfinansowanego ze środków Funduszy Europejskich dla Wielkopolski 2021–2027 w ramach Europejskiego Funduszu Społecznego Plus (EFS+)</w:t>
      </w:r>
    </w:p>
    <w:p w14:paraId="0D01E8C5" w14:textId="77777777" w:rsidR="00EC550E" w:rsidRPr="003E2FE1" w:rsidRDefault="00EC550E"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2.</w:t>
      </w:r>
      <w:r w:rsidRPr="003E2FE1">
        <w:rPr>
          <w:rFonts w:asciiTheme="majorHAnsi" w:hAnsiTheme="majorHAnsi" w:cstheme="majorHAnsi"/>
          <w:szCs w:val="24"/>
        </w:rPr>
        <w:tab/>
        <w:t>Wariant logotypów (wersja kolor lub monochromatyczna) Wykonawca każdorazowo uzgodni z Zamawiającym.</w:t>
      </w:r>
    </w:p>
    <w:p w14:paraId="40B2A4D6" w14:textId="1D4B955A" w:rsidR="00EC550E" w:rsidRPr="003E2FE1" w:rsidRDefault="00EC550E"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3.</w:t>
      </w:r>
      <w:r w:rsidRPr="003E2FE1">
        <w:rPr>
          <w:rFonts w:asciiTheme="majorHAnsi" w:hAnsiTheme="majorHAnsi" w:cstheme="majorHAnsi"/>
          <w:szCs w:val="24"/>
        </w:rPr>
        <w:tab/>
        <w:t>Wykonawca zobowiązuje się do przedstawienia na wezwanie Zamawiającego wszelkich informacji i wyjaśnień związanych z realizacją przedmiotu umowy w terminie określonym przez Zamawiającego.</w:t>
      </w:r>
    </w:p>
    <w:p w14:paraId="23DBE89D" w14:textId="77777777" w:rsidR="001F729B" w:rsidRPr="003E2FE1" w:rsidRDefault="001F729B" w:rsidP="003E2FE1">
      <w:pPr>
        <w:pStyle w:val="Standard"/>
        <w:ind w:leftChars="0" w:left="0" w:firstLineChars="0" w:firstLine="0"/>
        <w:rPr>
          <w:rFonts w:asciiTheme="majorHAnsi" w:hAnsiTheme="majorHAnsi" w:cstheme="majorHAnsi"/>
          <w:szCs w:val="24"/>
        </w:rPr>
      </w:pPr>
    </w:p>
    <w:p w14:paraId="4677862F" w14:textId="4B1312B4" w:rsidR="001F729B" w:rsidRPr="003E2FE1" w:rsidRDefault="001F729B" w:rsidP="001F729B">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xml:space="preserve">§ </w:t>
      </w:r>
      <w:r w:rsidR="00277F7B" w:rsidRPr="003E2FE1">
        <w:rPr>
          <w:rFonts w:asciiTheme="majorHAnsi" w:hAnsiTheme="majorHAnsi" w:cstheme="majorHAnsi"/>
          <w:szCs w:val="24"/>
        </w:rPr>
        <w:t>9</w:t>
      </w:r>
    </w:p>
    <w:p w14:paraId="726A68AC" w14:textId="7453737A" w:rsidR="00EC550E" w:rsidRPr="003E2FE1" w:rsidRDefault="00EC550E" w:rsidP="003E2FE1">
      <w:pPr>
        <w:pStyle w:val="Standard"/>
        <w:ind w:leftChars="0" w:left="307" w:hangingChars="128" w:hanging="307"/>
        <w:rPr>
          <w:rFonts w:asciiTheme="majorHAnsi" w:hAnsiTheme="majorHAnsi" w:cstheme="majorHAnsi"/>
          <w:szCs w:val="24"/>
        </w:rPr>
      </w:pPr>
      <w:r w:rsidRPr="003E2FE1">
        <w:rPr>
          <w:rFonts w:asciiTheme="majorHAnsi" w:hAnsiTheme="majorHAnsi" w:cstheme="majorHAnsi"/>
          <w:szCs w:val="24"/>
        </w:rPr>
        <w:t>1.</w:t>
      </w:r>
      <w:r w:rsidRPr="003E2FE1">
        <w:rPr>
          <w:rFonts w:asciiTheme="majorHAnsi" w:hAnsiTheme="majorHAnsi" w:cstheme="majorHAnsi"/>
          <w:szCs w:val="24"/>
        </w:rPr>
        <w:tab/>
        <w:t xml:space="preserve">Wykonawca zapłaci Zamawiającemu karę umowną w wysokości </w:t>
      </w:r>
      <w:r w:rsidR="007A033A" w:rsidRPr="003E2FE1">
        <w:rPr>
          <w:rFonts w:asciiTheme="majorHAnsi" w:hAnsiTheme="majorHAnsi" w:cstheme="majorHAnsi"/>
          <w:szCs w:val="24"/>
        </w:rPr>
        <w:t>1</w:t>
      </w:r>
      <w:r w:rsidRPr="003E2FE1">
        <w:rPr>
          <w:rFonts w:asciiTheme="majorHAnsi" w:hAnsiTheme="majorHAnsi" w:cstheme="majorHAnsi"/>
          <w:szCs w:val="24"/>
        </w:rPr>
        <w:t xml:space="preserve">0% całkowitego wynagrodzenia brutto określonego w § 4 ust. </w:t>
      </w:r>
      <w:r w:rsidR="001F6681" w:rsidRPr="003E2FE1">
        <w:rPr>
          <w:rFonts w:asciiTheme="majorHAnsi" w:hAnsiTheme="majorHAnsi" w:cstheme="majorHAnsi"/>
          <w:szCs w:val="24"/>
        </w:rPr>
        <w:t>2</w:t>
      </w:r>
      <w:r w:rsidRPr="003E2FE1">
        <w:rPr>
          <w:rFonts w:asciiTheme="majorHAnsi" w:hAnsiTheme="majorHAnsi" w:cstheme="majorHAnsi"/>
          <w:szCs w:val="24"/>
        </w:rPr>
        <w:t xml:space="preserve"> umowy w przypadku nieuzasadnionego odstąpienia od umowy przez Wykonawcę lub odstąpienia od umowy przez Zamawiającego z przyczyn, za które odpowiedzialność ponosi Wykonawca. W przypadku nieuzasadnionego odstąpienia od części umowy przez Wykonawcą lub odstąpienia od części umowy przez Zamawiającego z przyczyn, za które odpowiedzialność ponosi Wykonawca, Wykonawca zapłaci Zamawiającemu karę umowną w wysokości </w:t>
      </w:r>
      <w:r w:rsidR="001F6681" w:rsidRPr="003E2FE1">
        <w:rPr>
          <w:rFonts w:asciiTheme="majorHAnsi" w:hAnsiTheme="majorHAnsi" w:cstheme="majorHAnsi"/>
          <w:szCs w:val="24"/>
        </w:rPr>
        <w:t>1</w:t>
      </w:r>
      <w:r w:rsidRPr="003E2FE1">
        <w:rPr>
          <w:rFonts w:asciiTheme="majorHAnsi" w:hAnsiTheme="majorHAnsi" w:cstheme="majorHAnsi"/>
          <w:szCs w:val="24"/>
        </w:rPr>
        <w:t>0% wynagrodzenia brutto należnego za wykonanie części umowy, od której odstąpiono.</w:t>
      </w:r>
    </w:p>
    <w:p w14:paraId="773E78CE" w14:textId="403037DB" w:rsidR="00EC550E" w:rsidRPr="003E2FE1" w:rsidRDefault="00EC550E" w:rsidP="003E2FE1">
      <w:pPr>
        <w:pStyle w:val="Standard"/>
        <w:ind w:leftChars="0" w:left="307" w:hangingChars="128" w:hanging="307"/>
        <w:rPr>
          <w:rFonts w:asciiTheme="majorHAnsi" w:hAnsiTheme="majorHAnsi" w:cstheme="majorHAnsi"/>
          <w:szCs w:val="24"/>
        </w:rPr>
      </w:pPr>
      <w:r w:rsidRPr="003E2FE1">
        <w:rPr>
          <w:rFonts w:asciiTheme="majorHAnsi" w:hAnsiTheme="majorHAnsi" w:cstheme="majorHAnsi"/>
          <w:szCs w:val="24"/>
        </w:rPr>
        <w:t>2.</w:t>
      </w:r>
      <w:r w:rsidRPr="003E2FE1">
        <w:rPr>
          <w:rFonts w:asciiTheme="majorHAnsi" w:hAnsiTheme="majorHAnsi" w:cstheme="majorHAnsi"/>
          <w:szCs w:val="24"/>
        </w:rPr>
        <w:tab/>
        <w:t xml:space="preserve">W przypadku niewykonania lub nienależytego wykonania przez Wykonawcę obowiązków nałożonych na niego niniejszą Umową, Wykonawca zapłaci Zamawiającemu karę umową w wysokości 3% całkowitego wynagrodzenia brutto określonego w § 4 ust. </w:t>
      </w:r>
      <w:r w:rsidR="001F6681" w:rsidRPr="003E2FE1">
        <w:rPr>
          <w:rFonts w:asciiTheme="majorHAnsi" w:hAnsiTheme="majorHAnsi" w:cstheme="majorHAnsi"/>
          <w:szCs w:val="24"/>
        </w:rPr>
        <w:t xml:space="preserve">2 </w:t>
      </w:r>
      <w:r w:rsidRPr="003E2FE1">
        <w:rPr>
          <w:rFonts w:asciiTheme="majorHAnsi" w:hAnsiTheme="majorHAnsi" w:cstheme="majorHAnsi"/>
          <w:szCs w:val="24"/>
        </w:rPr>
        <w:t>Umowy, za każdy przypadek niewykonania lub nienależytego wykonania.</w:t>
      </w:r>
    </w:p>
    <w:p w14:paraId="32AD6D73" w14:textId="77777777" w:rsidR="00EC550E" w:rsidRPr="003E2FE1" w:rsidRDefault="00EC550E" w:rsidP="003E2FE1">
      <w:pPr>
        <w:pStyle w:val="Standard"/>
        <w:ind w:leftChars="0" w:left="307" w:hangingChars="128" w:hanging="307"/>
        <w:rPr>
          <w:rFonts w:asciiTheme="majorHAnsi" w:hAnsiTheme="majorHAnsi" w:cstheme="majorHAnsi"/>
          <w:szCs w:val="24"/>
        </w:rPr>
      </w:pPr>
      <w:r w:rsidRPr="003E2FE1">
        <w:rPr>
          <w:rFonts w:asciiTheme="majorHAnsi" w:hAnsiTheme="majorHAnsi" w:cstheme="majorHAnsi"/>
          <w:szCs w:val="24"/>
        </w:rPr>
        <w:t>3.</w:t>
      </w:r>
      <w:r w:rsidRPr="003E2FE1">
        <w:rPr>
          <w:rFonts w:asciiTheme="majorHAnsi" w:hAnsiTheme="majorHAnsi" w:cstheme="majorHAnsi"/>
          <w:szCs w:val="24"/>
        </w:rPr>
        <w:tab/>
        <w:t xml:space="preserve">Przez niewykonanie lub nienależyte wykonanie obowiązków, o których mowa w ust. 2 należy rozumieć w szczególności: </w:t>
      </w:r>
    </w:p>
    <w:p w14:paraId="424C9CEF" w14:textId="7F7CD1A5" w:rsidR="00EC550E" w:rsidRPr="003E2FE1" w:rsidRDefault="00EC550E" w:rsidP="003E2FE1">
      <w:pPr>
        <w:pStyle w:val="Standard"/>
        <w:ind w:leftChars="118" w:left="566" w:hangingChars="118" w:hanging="283"/>
        <w:rPr>
          <w:rFonts w:asciiTheme="majorHAnsi" w:hAnsiTheme="majorHAnsi" w:cstheme="majorHAnsi"/>
          <w:szCs w:val="24"/>
        </w:rPr>
      </w:pPr>
      <w:r w:rsidRPr="003E2FE1">
        <w:rPr>
          <w:rFonts w:asciiTheme="majorHAnsi" w:hAnsiTheme="majorHAnsi" w:cstheme="majorHAnsi"/>
          <w:szCs w:val="24"/>
        </w:rPr>
        <w:lastRenderedPageBreak/>
        <w:t>1)</w:t>
      </w:r>
      <w:r w:rsidRPr="003E2FE1">
        <w:rPr>
          <w:rFonts w:asciiTheme="majorHAnsi" w:hAnsiTheme="majorHAnsi" w:cstheme="majorHAnsi"/>
          <w:szCs w:val="24"/>
        </w:rPr>
        <w:tab/>
        <w:t xml:space="preserve">brak realizacji lub realizację </w:t>
      </w:r>
      <w:r w:rsidR="001F6681" w:rsidRPr="003E2FE1">
        <w:rPr>
          <w:rFonts w:asciiTheme="majorHAnsi" w:hAnsiTheme="majorHAnsi" w:cstheme="majorHAnsi"/>
          <w:szCs w:val="24"/>
        </w:rPr>
        <w:t>usługi,</w:t>
      </w:r>
      <w:r w:rsidRPr="003E2FE1">
        <w:rPr>
          <w:rFonts w:asciiTheme="majorHAnsi" w:hAnsiTheme="majorHAnsi" w:cstheme="majorHAnsi"/>
          <w:szCs w:val="24"/>
        </w:rPr>
        <w:t xml:space="preserve"> o którym mowa w §</w:t>
      </w:r>
      <w:r w:rsidR="001F6681" w:rsidRPr="003E2FE1">
        <w:rPr>
          <w:rFonts w:asciiTheme="majorHAnsi" w:hAnsiTheme="majorHAnsi" w:cstheme="majorHAnsi"/>
          <w:szCs w:val="24"/>
        </w:rPr>
        <w:t xml:space="preserve"> </w:t>
      </w:r>
      <w:r w:rsidRPr="003E2FE1">
        <w:rPr>
          <w:rFonts w:asciiTheme="majorHAnsi" w:hAnsiTheme="majorHAnsi" w:cstheme="majorHAnsi"/>
          <w:szCs w:val="24"/>
        </w:rPr>
        <w:t>1 niezgodnie ze szczegółowym opisem przedmiotu zamówienia</w:t>
      </w:r>
      <w:r w:rsidR="001F6681" w:rsidRPr="003E2FE1">
        <w:rPr>
          <w:rFonts w:asciiTheme="majorHAnsi" w:hAnsiTheme="majorHAnsi" w:cstheme="majorHAnsi"/>
          <w:szCs w:val="24"/>
        </w:rPr>
        <w:t>.</w:t>
      </w:r>
    </w:p>
    <w:p w14:paraId="1DB3F75C" w14:textId="376AD1A5" w:rsidR="00EC550E" w:rsidRPr="003E2FE1" w:rsidRDefault="007E3C1C" w:rsidP="003E2FE1">
      <w:pPr>
        <w:pStyle w:val="Standard"/>
        <w:ind w:leftChars="0" w:left="307" w:hangingChars="128" w:hanging="307"/>
        <w:rPr>
          <w:rFonts w:asciiTheme="majorHAnsi" w:hAnsiTheme="majorHAnsi" w:cstheme="majorHAnsi"/>
          <w:szCs w:val="24"/>
        </w:rPr>
      </w:pPr>
      <w:r w:rsidRPr="003E2FE1">
        <w:rPr>
          <w:rFonts w:asciiTheme="majorHAnsi" w:hAnsiTheme="majorHAnsi" w:cstheme="majorHAnsi"/>
          <w:szCs w:val="24"/>
        </w:rPr>
        <w:t>4</w:t>
      </w:r>
      <w:r w:rsidR="00EC550E" w:rsidRPr="003E2FE1">
        <w:rPr>
          <w:rFonts w:asciiTheme="majorHAnsi" w:hAnsiTheme="majorHAnsi" w:cstheme="majorHAnsi"/>
          <w:szCs w:val="24"/>
        </w:rPr>
        <w:t>.</w:t>
      </w:r>
      <w:r w:rsidR="00EC550E" w:rsidRPr="003E2FE1">
        <w:rPr>
          <w:rFonts w:asciiTheme="majorHAnsi" w:hAnsiTheme="majorHAnsi" w:cstheme="majorHAnsi"/>
          <w:szCs w:val="24"/>
        </w:rPr>
        <w:tab/>
        <w:t xml:space="preserve">W przypadku nieuzasadnionego odstąpienia od umowy przez Zamawiającego lub odstąpienia od umowy przez Wykonawcę z przyczyn, za które odpowiedzialność ponosi Zamawiający, Zamawiający zapłaci Wykonawcy karę umowną w wysokości </w:t>
      </w:r>
      <w:r w:rsidR="001F6681" w:rsidRPr="003E2FE1">
        <w:rPr>
          <w:rFonts w:asciiTheme="majorHAnsi" w:hAnsiTheme="majorHAnsi" w:cstheme="majorHAnsi"/>
          <w:szCs w:val="24"/>
        </w:rPr>
        <w:t>1</w:t>
      </w:r>
      <w:r w:rsidR="00EC550E" w:rsidRPr="003E2FE1">
        <w:rPr>
          <w:rFonts w:asciiTheme="majorHAnsi" w:hAnsiTheme="majorHAnsi" w:cstheme="majorHAnsi"/>
          <w:szCs w:val="24"/>
        </w:rPr>
        <w:t xml:space="preserve">0% całkowitego wynagrodzenia brutto określonego w § 4 ust. </w:t>
      </w:r>
      <w:r w:rsidR="001F6681" w:rsidRPr="003E2FE1">
        <w:rPr>
          <w:rFonts w:asciiTheme="majorHAnsi" w:hAnsiTheme="majorHAnsi" w:cstheme="majorHAnsi"/>
          <w:szCs w:val="24"/>
        </w:rPr>
        <w:t>2</w:t>
      </w:r>
      <w:r w:rsidR="00EC550E" w:rsidRPr="003E2FE1">
        <w:rPr>
          <w:rFonts w:asciiTheme="majorHAnsi" w:hAnsiTheme="majorHAnsi" w:cstheme="majorHAnsi"/>
          <w:szCs w:val="24"/>
        </w:rPr>
        <w:t xml:space="preserve"> umowy. W przypadku nieuzasadnionego odstąpienia od części umowy przez Zamawiającego, lub odstąpienia od części umowy przez Wykonawcę z przyczyn, za które odpowiedzialność ponosi Zamawiający, Zamawiający zapłaci Wykonawcy karę umowną w wysokości </w:t>
      </w:r>
      <w:r w:rsidR="001F6681" w:rsidRPr="003E2FE1">
        <w:rPr>
          <w:rFonts w:asciiTheme="majorHAnsi" w:hAnsiTheme="majorHAnsi" w:cstheme="majorHAnsi"/>
          <w:szCs w:val="24"/>
        </w:rPr>
        <w:t>1</w:t>
      </w:r>
      <w:r w:rsidR="00EC550E" w:rsidRPr="003E2FE1">
        <w:rPr>
          <w:rFonts w:asciiTheme="majorHAnsi" w:hAnsiTheme="majorHAnsi" w:cstheme="majorHAnsi"/>
          <w:szCs w:val="24"/>
        </w:rPr>
        <w:t>0% wynagrodzenia brutto należnego za wykonanie części umowy, od której odstąpiono.</w:t>
      </w:r>
    </w:p>
    <w:p w14:paraId="1C255160" w14:textId="5A7AC291" w:rsidR="00EC550E" w:rsidRPr="003E2FE1" w:rsidRDefault="007E3C1C" w:rsidP="003E2FE1">
      <w:pPr>
        <w:pStyle w:val="Standard"/>
        <w:ind w:leftChars="0" w:left="307" w:hangingChars="128" w:hanging="307"/>
        <w:rPr>
          <w:rFonts w:asciiTheme="majorHAnsi" w:hAnsiTheme="majorHAnsi" w:cstheme="majorHAnsi"/>
          <w:szCs w:val="24"/>
        </w:rPr>
      </w:pPr>
      <w:r w:rsidRPr="003E2FE1">
        <w:rPr>
          <w:rFonts w:asciiTheme="majorHAnsi" w:hAnsiTheme="majorHAnsi" w:cstheme="majorHAnsi"/>
          <w:szCs w:val="24"/>
        </w:rPr>
        <w:t>5</w:t>
      </w:r>
      <w:r w:rsidR="00EC550E" w:rsidRPr="003E2FE1">
        <w:rPr>
          <w:rFonts w:asciiTheme="majorHAnsi" w:hAnsiTheme="majorHAnsi" w:cstheme="majorHAnsi"/>
          <w:szCs w:val="24"/>
        </w:rPr>
        <w:t>.</w:t>
      </w:r>
      <w:r w:rsidR="00EC550E" w:rsidRPr="003E2FE1">
        <w:rPr>
          <w:rFonts w:asciiTheme="majorHAnsi" w:hAnsiTheme="majorHAnsi" w:cstheme="majorHAnsi"/>
          <w:szCs w:val="24"/>
        </w:rPr>
        <w:tab/>
        <w:t xml:space="preserve">Strony zapłacą kary umowne wynikające z treści umowy w terminie 14 dni od dnia otrzymania wezwania do zapłaty lub noty obciążeniowej wystawionego przez drugą Stronę umowy. Za datę zapłaty uważa się datę obciążenia rachunku bankowego Strony zobowiązanej do zapłaty kary. </w:t>
      </w:r>
    </w:p>
    <w:p w14:paraId="5EAF9841" w14:textId="0563CBAD" w:rsidR="00EC550E" w:rsidRPr="003E2FE1" w:rsidRDefault="007E3C1C" w:rsidP="003E2FE1">
      <w:pPr>
        <w:pStyle w:val="Standard"/>
        <w:ind w:leftChars="0" w:left="307" w:hangingChars="128" w:hanging="307"/>
        <w:rPr>
          <w:rFonts w:asciiTheme="majorHAnsi" w:hAnsiTheme="majorHAnsi" w:cstheme="majorHAnsi"/>
          <w:szCs w:val="24"/>
        </w:rPr>
      </w:pPr>
      <w:r w:rsidRPr="003E2FE1">
        <w:rPr>
          <w:rFonts w:asciiTheme="majorHAnsi" w:hAnsiTheme="majorHAnsi" w:cstheme="majorHAnsi"/>
          <w:szCs w:val="24"/>
        </w:rPr>
        <w:t>6</w:t>
      </w:r>
      <w:r w:rsidR="00EC550E" w:rsidRPr="003E2FE1">
        <w:rPr>
          <w:rFonts w:asciiTheme="majorHAnsi" w:hAnsiTheme="majorHAnsi" w:cstheme="majorHAnsi"/>
          <w:szCs w:val="24"/>
        </w:rPr>
        <w:t>.</w:t>
      </w:r>
      <w:r w:rsidR="00EC550E" w:rsidRPr="003E2FE1">
        <w:rPr>
          <w:rFonts w:asciiTheme="majorHAnsi" w:hAnsiTheme="majorHAnsi" w:cstheme="majorHAnsi"/>
          <w:szCs w:val="24"/>
        </w:rPr>
        <w:tab/>
        <w:t xml:space="preserve">Łączna maksymalna wysokość kar umownych, których strona może dochodzić na podstawie niniejszej umowy nie może przekroczyć 20% całkowitego wynagrodzenia brutto określonego  w § 4 ust. </w:t>
      </w:r>
      <w:r w:rsidR="001F6681" w:rsidRPr="003E2FE1">
        <w:rPr>
          <w:rFonts w:asciiTheme="majorHAnsi" w:hAnsiTheme="majorHAnsi" w:cstheme="majorHAnsi"/>
          <w:szCs w:val="24"/>
        </w:rPr>
        <w:t>2</w:t>
      </w:r>
      <w:r w:rsidR="00EC550E" w:rsidRPr="003E2FE1">
        <w:rPr>
          <w:rFonts w:asciiTheme="majorHAnsi" w:hAnsiTheme="majorHAnsi" w:cstheme="majorHAnsi"/>
          <w:szCs w:val="24"/>
        </w:rPr>
        <w:t xml:space="preserve"> umowy.</w:t>
      </w:r>
    </w:p>
    <w:p w14:paraId="6C0D7A3E" w14:textId="11D2BC8D" w:rsidR="001F729B" w:rsidRPr="003E2FE1" w:rsidRDefault="007E3C1C" w:rsidP="003E2FE1">
      <w:pPr>
        <w:pStyle w:val="Standard"/>
        <w:ind w:leftChars="0" w:left="307" w:hangingChars="128" w:hanging="307"/>
        <w:rPr>
          <w:rFonts w:asciiTheme="majorHAnsi" w:hAnsiTheme="majorHAnsi" w:cstheme="majorHAnsi"/>
          <w:szCs w:val="24"/>
        </w:rPr>
      </w:pPr>
      <w:r w:rsidRPr="003E2FE1">
        <w:rPr>
          <w:rFonts w:asciiTheme="majorHAnsi" w:hAnsiTheme="majorHAnsi" w:cstheme="majorHAnsi"/>
          <w:szCs w:val="24"/>
        </w:rPr>
        <w:t>7</w:t>
      </w:r>
      <w:r w:rsidR="00EC550E" w:rsidRPr="003E2FE1">
        <w:rPr>
          <w:rFonts w:asciiTheme="majorHAnsi" w:hAnsiTheme="majorHAnsi" w:cstheme="majorHAnsi"/>
          <w:szCs w:val="24"/>
        </w:rPr>
        <w:t>.</w:t>
      </w:r>
      <w:r w:rsidR="00EC550E" w:rsidRPr="003E2FE1">
        <w:rPr>
          <w:rFonts w:asciiTheme="majorHAnsi" w:hAnsiTheme="majorHAnsi" w:cstheme="majorHAnsi"/>
          <w:szCs w:val="24"/>
        </w:rPr>
        <w:tab/>
        <w:t>Strony mają prawo dochodzenia na zasadach ogólnych odszkodowania przewyższającego wysokość zastrzeżonych kar umownych.</w:t>
      </w:r>
    </w:p>
    <w:p w14:paraId="72913F57" w14:textId="77777777" w:rsidR="00807C28" w:rsidRPr="003E2FE1" w:rsidRDefault="00807C28" w:rsidP="003E2FE1">
      <w:pPr>
        <w:pStyle w:val="Standard"/>
        <w:ind w:leftChars="0" w:left="0" w:firstLineChars="0" w:firstLine="0"/>
        <w:rPr>
          <w:rFonts w:asciiTheme="majorHAnsi" w:hAnsiTheme="majorHAnsi" w:cstheme="majorHAnsi"/>
          <w:szCs w:val="24"/>
        </w:rPr>
      </w:pPr>
    </w:p>
    <w:p w14:paraId="3EDA18DB" w14:textId="42F74CCD" w:rsidR="00F842EB" w:rsidRPr="003E2FE1" w:rsidRDefault="00F842EB" w:rsidP="00F842EB">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xml:space="preserve">§ </w:t>
      </w:r>
      <w:r w:rsidR="00277F7B" w:rsidRPr="003E2FE1">
        <w:rPr>
          <w:rFonts w:asciiTheme="majorHAnsi" w:hAnsiTheme="majorHAnsi" w:cstheme="majorHAnsi"/>
          <w:szCs w:val="24"/>
        </w:rPr>
        <w:t>10</w:t>
      </w:r>
    </w:p>
    <w:p w14:paraId="7D826130" w14:textId="205786FF" w:rsidR="00807C28" w:rsidRPr="003E2FE1" w:rsidRDefault="00F842EB" w:rsidP="00D3251A">
      <w:pPr>
        <w:pStyle w:val="Standard"/>
        <w:ind w:left="0" w:hanging="2"/>
        <w:rPr>
          <w:rFonts w:asciiTheme="majorHAnsi" w:hAnsiTheme="majorHAnsi" w:cstheme="majorHAnsi"/>
          <w:szCs w:val="24"/>
        </w:rPr>
      </w:pPr>
      <w:r w:rsidRPr="003E2FE1">
        <w:rPr>
          <w:rFonts w:asciiTheme="majorHAnsi" w:hAnsiTheme="majorHAnsi" w:cstheme="majorHAnsi"/>
          <w:szCs w:val="24"/>
        </w:rPr>
        <w:t>Strony oświadczają, iż ze względu na specyfikę przedmiotu zamówienia, do niniejszej umowy nie mają zastosowania obowiązki i rygory wynikające z art. 95 ust. 1 ustawy Pzp.</w:t>
      </w:r>
    </w:p>
    <w:p w14:paraId="0217D0DF" w14:textId="77777777" w:rsidR="00277F7B" w:rsidRPr="003E2FE1" w:rsidRDefault="00277F7B" w:rsidP="003E2FE1">
      <w:pPr>
        <w:pStyle w:val="Standard"/>
        <w:ind w:leftChars="0" w:left="0" w:firstLineChars="0" w:firstLine="0"/>
        <w:rPr>
          <w:rFonts w:asciiTheme="majorHAnsi" w:hAnsiTheme="majorHAnsi" w:cstheme="majorHAnsi"/>
          <w:szCs w:val="24"/>
        </w:rPr>
      </w:pPr>
    </w:p>
    <w:p w14:paraId="3E5CEEA7" w14:textId="5FDAB13E" w:rsidR="00277F7B" w:rsidRPr="003E2FE1" w:rsidRDefault="00277F7B" w:rsidP="003E2FE1">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11</w:t>
      </w:r>
    </w:p>
    <w:p w14:paraId="58CEBFFF" w14:textId="77777777" w:rsidR="00277F7B" w:rsidRPr="003E2FE1" w:rsidRDefault="00277F7B" w:rsidP="003E2FE1">
      <w:pPr>
        <w:numPr>
          <w:ilvl w:val="0"/>
          <w:numId w:val="18"/>
        </w:numPr>
        <w:suppressAutoHyphens w:val="0"/>
        <w:spacing w:line="276" w:lineRule="auto"/>
        <w:ind w:leftChars="0" w:left="284" w:firstLineChars="0" w:hanging="284"/>
        <w:textDirection w:val="lrTb"/>
        <w:textAlignment w:val="auto"/>
        <w:outlineLvl w:val="9"/>
        <w:rPr>
          <w:rFonts w:asciiTheme="majorHAnsi" w:eastAsia="Calibri" w:hAnsiTheme="majorHAnsi" w:cstheme="majorHAnsi"/>
          <w:position w:val="0"/>
          <w:lang w:eastAsia="en-US"/>
        </w:rPr>
      </w:pPr>
      <w:r w:rsidRPr="003E2FE1">
        <w:rPr>
          <w:rFonts w:asciiTheme="majorHAnsi" w:eastAsia="Calibri" w:hAnsiTheme="majorHAnsi" w:cstheme="majorHAnsi"/>
          <w:position w:val="0"/>
          <w:lang w:eastAsia="en-US"/>
        </w:rPr>
        <w:t>Zakazuje się istotnych zmian postanowień zawartej umowy, z zastrzeżeniem wyjątków przewidzianych w treści umowy.</w:t>
      </w:r>
    </w:p>
    <w:p w14:paraId="5D904F82" w14:textId="7D4F44CA" w:rsidR="00277F7B" w:rsidRPr="003E2FE1" w:rsidRDefault="00277F7B" w:rsidP="003E2FE1">
      <w:pPr>
        <w:numPr>
          <w:ilvl w:val="0"/>
          <w:numId w:val="18"/>
        </w:numPr>
        <w:suppressAutoHyphens w:val="0"/>
        <w:spacing w:line="276" w:lineRule="auto"/>
        <w:ind w:leftChars="0" w:left="284" w:firstLineChars="0" w:hanging="284"/>
        <w:textDirection w:val="lrTb"/>
        <w:textAlignment w:val="auto"/>
        <w:outlineLvl w:val="9"/>
        <w:rPr>
          <w:rFonts w:asciiTheme="majorHAnsi" w:hAnsiTheme="majorHAnsi" w:cstheme="majorHAnsi"/>
          <w:position w:val="0"/>
        </w:rPr>
      </w:pPr>
      <w:r w:rsidRPr="003E2FE1">
        <w:rPr>
          <w:rFonts w:asciiTheme="majorHAnsi" w:eastAsia="Calibri" w:hAnsiTheme="majorHAnsi" w:cstheme="majorHAnsi"/>
          <w:position w:val="0"/>
          <w:lang w:eastAsia="en-US"/>
        </w:rPr>
        <w:t>Dopuszczalna jest zmiana umowy, w przypadkach i na warunkach określonych</w:t>
      </w:r>
      <w:r w:rsidR="00B807EA" w:rsidRPr="003E2FE1">
        <w:rPr>
          <w:rFonts w:asciiTheme="majorHAnsi" w:eastAsia="Calibri" w:hAnsiTheme="majorHAnsi" w:cstheme="majorHAnsi"/>
          <w:position w:val="0"/>
          <w:lang w:eastAsia="en-US"/>
        </w:rPr>
        <w:t xml:space="preserve"> w art. 455 ust.1 pkt 2-4 oraz ust. 2 ustawy Pzp.</w:t>
      </w:r>
      <w:r w:rsidRPr="003E2FE1">
        <w:rPr>
          <w:rFonts w:asciiTheme="majorHAnsi" w:eastAsia="Calibri" w:hAnsiTheme="majorHAnsi" w:cstheme="majorHAnsi"/>
          <w:position w:val="0"/>
          <w:lang w:eastAsia="en-US"/>
        </w:rPr>
        <w:t xml:space="preserve">  </w:t>
      </w:r>
    </w:p>
    <w:p w14:paraId="0447127C" w14:textId="384438B8" w:rsidR="00277F7B" w:rsidRPr="003E2FE1" w:rsidRDefault="00277F7B" w:rsidP="003E2FE1">
      <w:pPr>
        <w:numPr>
          <w:ilvl w:val="0"/>
          <w:numId w:val="18"/>
        </w:numPr>
        <w:suppressAutoHyphens w:val="0"/>
        <w:spacing w:line="276" w:lineRule="auto"/>
        <w:ind w:leftChars="0" w:left="284" w:firstLineChars="0" w:hanging="284"/>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Warunkiem wprowadzenia zmian, o których mowa w ust. </w:t>
      </w:r>
      <w:r w:rsidR="007E3C1C" w:rsidRPr="003E2FE1">
        <w:rPr>
          <w:rFonts w:asciiTheme="majorHAnsi" w:hAnsiTheme="majorHAnsi" w:cstheme="majorHAnsi"/>
          <w:position w:val="0"/>
        </w:rPr>
        <w:t>2</w:t>
      </w:r>
      <w:r w:rsidRPr="003E2FE1">
        <w:rPr>
          <w:rFonts w:asciiTheme="majorHAnsi" w:hAnsiTheme="majorHAnsi" w:cstheme="majorHAnsi"/>
          <w:position w:val="0"/>
        </w:rPr>
        <w:t xml:space="preserve"> jest wystąpienie przez wnioskującego o ich dokonanie w umowie do drugiej strony umowy z wnioskiem na piśmie, pod rygorem nieważności, zawierającym stosowne uzasadnienie dokonania zmian</w:t>
      </w:r>
      <w:r w:rsidR="007E3C1C" w:rsidRPr="003E2FE1">
        <w:rPr>
          <w:rFonts w:asciiTheme="majorHAnsi" w:hAnsiTheme="majorHAnsi" w:cstheme="majorHAnsi"/>
          <w:position w:val="0"/>
        </w:rPr>
        <w:t>.</w:t>
      </w:r>
      <w:r w:rsidRPr="003E2FE1">
        <w:rPr>
          <w:rFonts w:asciiTheme="majorHAnsi" w:hAnsiTheme="majorHAnsi" w:cstheme="majorHAnsi"/>
          <w:position w:val="0"/>
        </w:rPr>
        <w:t xml:space="preserve"> </w:t>
      </w:r>
      <w:r w:rsidR="007E3C1C" w:rsidRPr="003E2FE1">
        <w:rPr>
          <w:rFonts w:asciiTheme="majorHAnsi" w:hAnsiTheme="majorHAnsi" w:cstheme="majorHAnsi"/>
          <w:position w:val="0"/>
        </w:rPr>
        <w:t>W przypadku zmian wynikających z okoliczności, o których mowa w art. 455 ust. 1 pkt 4 ustawy Pzp, wniosek należy złożyć niezwłocznie od powzięcia wiadomości o tych okolicznościach</w:t>
      </w:r>
      <w:r w:rsidRPr="003E2FE1">
        <w:rPr>
          <w:rFonts w:asciiTheme="majorHAnsi" w:hAnsiTheme="majorHAnsi" w:cstheme="majorHAnsi"/>
          <w:position w:val="0"/>
        </w:rPr>
        <w:t xml:space="preserve">. </w:t>
      </w:r>
    </w:p>
    <w:p w14:paraId="0D532DA4" w14:textId="77777777" w:rsidR="00277F7B" w:rsidRPr="003E2FE1" w:rsidRDefault="00277F7B" w:rsidP="003E2FE1">
      <w:pPr>
        <w:pStyle w:val="Standard"/>
        <w:ind w:leftChars="0" w:left="0" w:firstLineChars="0" w:firstLine="0"/>
        <w:rPr>
          <w:rFonts w:asciiTheme="majorHAnsi" w:hAnsiTheme="majorHAnsi" w:cstheme="majorHAnsi"/>
          <w:szCs w:val="24"/>
        </w:rPr>
      </w:pPr>
    </w:p>
    <w:p w14:paraId="0C64AEFF" w14:textId="5E69F773" w:rsidR="00F842EB" w:rsidRPr="003E2FE1" w:rsidRDefault="00D3251A" w:rsidP="00D3251A">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1</w:t>
      </w:r>
      <w:r w:rsidR="00277F7B" w:rsidRPr="003E2FE1">
        <w:rPr>
          <w:rFonts w:asciiTheme="majorHAnsi" w:hAnsiTheme="majorHAnsi" w:cstheme="majorHAnsi"/>
          <w:szCs w:val="24"/>
        </w:rPr>
        <w:t>2</w:t>
      </w:r>
    </w:p>
    <w:p w14:paraId="326D9C49" w14:textId="63CE7A5A" w:rsidR="00D3251A" w:rsidRPr="003E2FE1" w:rsidRDefault="00D3251A" w:rsidP="003E2FE1">
      <w:pPr>
        <w:pStyle w:val="Standard"/>
        <w:ind w:left="0" w:hanging="2"/>
        <w:jc w:val="center"/>
        <w:rPr>
          <w:rFonts w:asciiTheme="majorHAnsi" w:hAnsiTheme="majorHAnsi" w:cstheme="majorHAnsi"/>
          <w:color w:val="00B0F0"/>
          <w:szCs w:val="24"/>
        </w:rPr>
      </w:pPr>
      <w:r w:rsidRPr="003E2FE1">
        <w:rPr>
          <w:rFonts w:asciiTheme="majorHAnsi" w:hAnsiTheme="majorHAnsi" w:cstheme="majorHAnsi"/>
          <w:szCs w:val="24"/>
        </w:rPr>
        <w:t>(</w:t>
      </w:r>
      <w:r w:rsidRPr="003E2FE1">
        <w:rPr>
          <w:rFonts w:asciiTheme="majorHAnsi" w:hAnsiTheme="majorHAnsi" w:cstheme="majorHAnsi"/>
          <w:color w:val="00B0F0"/>
          <w:szCs w:val="24"/>
        </w:rPr>
        <w:t>zapis dotyczy umów o świadczenie usług, zawartych na okres dłuższy niż 6 miesięcy)</w:t>
      </w:r>
    </w:p>
    <w:p w14:paraId="1B153136" w14:textId="1E8B2251" w:rsidR="00F842EB" w:rsidRPr="003E2FE1" w:rsidRDefault="00F842E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1. W związku z art. 439 ustawy P</w:t>
      </w:r>
      <w:r w:rsidR="009F3689" w:rsidRPr="003E2FE1">
        <w:rPr>
          <w:rFonts w:asciiTheme="majorHAnsi" w:hAnsiTheme="majorHAnsi" w:cstheme="majorHAnsi"/>
          <w:szCs w:val="24"/>
        </w:rPr>
        <w:t>zp</w:t>
      </w:r>
      <w:r w:rsidRPr="003E2FE1">
        <w:rPr>
          <w:rFonts w:asciiTheme="majorHAnsi" w:hAnsiTheme="majorHAnsi" w:cstheme="majorHAnsi"/>
          <w:szCs w:val="24"/>
        </w:rPr>
        <w:t>, Strony dopuszczają możliwość waloryzacji stawki wynagrodzenia w przypadku zmiany kosztów świadczenia usług.</w:t>
      </w:r>
    </w:p>
    <w:p w14:paraId="170D92C7" w14:textId="77777777" w:rsidR="00F842EB" w:rsidRPr="003E2FE1" w:rsidRDefault="00F842E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lastRenderedPageBreak/>
        <w:t>2. Początkowym terminem ustalenia zmiany wynagrodzenia jest dzień otwarcia ofert.</w:t>
      </w:r>
    </w:p>
    <w:p w14:paraId="0F8AE7BF" w14:textId="4B27797C" w:rsidR="00923D5B" w:rsidRPr="003E2FE1" w:rsidRDefault="00F842E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 xml:space="preserve">3. </w:t>
      </w:r>
      <w:r w:rsidR="00923D5B" w:rsidRPr="003E2FE1">
        <w:rPr>
          <w:rFonts w:asciiTheme="majorHAnsi" w:hAnsiTheme="majorHAnsi" w:cstheme="majorHAnsi"/>
          <w:szCs w:val="24"/>
        </w:rPr>
        <w:t xml:space="preserve">Waloryzacja stawek może nastąpić nie częściej niż raz na pół roku, pod warunkiem, że wskaźnik cen towarów i usług konsumpcyjnych ogłaszany przez Prezesa Głównego Urzędu Statystycznego (w relacji do miesiąca poprzedniego) wykaże, że wzrost cen w okresie od miesiąca otwarcia ofert do miesiąca złożenia wniosku, obliczony metodą narastającą (łańcuchową), przekroczył </w:t>
      </w:r>
      <w:r w:rsidR="00660002" w:rsidRPr="003E2FE1">
        <w:rPr>
          <w:rFonts w:asciiTheme="majorHAnsi" w:hAnsiTheme="majorHAnsi" w:cstheme="majorHAnsi"/>
          <w:szCs w:val="24"/>
        </w:rPr>
        <w:t>7</w:t>
      </w:r>
      <w:r w:rsidR="00923D5B" w:rsidRPr="003E2FE1">
        <w:rPr>
          <w:rFonts w:asciiTheme="majorHAnsi" w:hAnsiTheme="majorHAnsi" w:cstheme="majorHAnsi"/>
          <w:szCs w:val="24"/>
        </w:rPr>
        <w:t>%.</w:t>
      </w:r>
    </w:p>
    <w:p w14:paraId="552B517B" w14:textId="0472213F" w:rsidR="00F842EB" w:rsidRPr="003E2FE1" w:rsidRDefault="00F842E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 xml:space="preserve">4. Zmiana wynagrodzenia, o której mowa w ust. 3, może nastąpić </w:t>
      </w:r>
      <w:r w:rsidR="00D066E6" w:rsidRPr="003E2FE1">
        <w:rPr>
          <w:rFonts w:asciiTheme="majorHAnsi" w:hAnsiTheme="majorHAnsi" w:cstheme="majorHAnsi"/>
          <w:szCs w:val="24"/>
        </w:rPr>
        <w:t>na pisemny i uzasadniony</w:t>
      </w:r>
      <w:r w:rsidRPr="003E2FE1">
        <w:rPr>
          <w:rFonts w:asciiTheme="majorHAnsi" w:hAnsiTheme="majorHAnsi" w:cstheme="majorHAnsi"/>
          <w:szCs w:val="24"/>
        </w:rPr>
        <w:t xml:space="preserve"> </w:t>
      </w:r>
      <w:r w:rsidR="00D066E6" w:rsidRPr="003E2FE1">
        <w:rPr>
          <w:rFonts w:asciiTheme="majorHAnsi" w:hAnsiTheme="majorHAnsi" w:cstheme="majorHAnsi"/>
          <w:szCs w:val="24"/>
        </w:rPr>
        <w:t xml:space="preserve">wniosek Wykonawcy </w:t>
      </w:r>
      <w:r w:rsidRPr="003E2FE1">
        <w:rPr>
          <w:rFonts w:asciiTheme="majorHAnsi" w:hAnsiTheme="majorHAnsi" w:cstheme="majorHAnsi"/>
          <w:szCs w:val="24"/>
        </w:rPr>
        <w:t xml:space="preserve">lub z inicjatywy </w:t>
      </w:r>
      <w:r w:rsidR="00D066E6" w:rsidRPr="003E2FE1">
        <w:rPr>
          <w:rFonts w:asciiTheme="majorHAnsi" w:hAnsiTheme="majorHAnsi" w:cstheme="majorHAnsi"/>
          <w:szCs w:val="24"/>
        </w:rPr>
        <w:t>Z</w:t>
      </w:r>
      <w:r w:rsidRPr="003E2FE1">
        <w:rPr>
          <w:rFonts w:asciiTheme="majorHAnsi" w:hAnsiTheme="majorHAnsi" w:cstheme="majorHAnsi"/>
          <w:szCs w:val="24"/>
        </w:rPr>
        <w:t>amawiającego,</w:t>
      </w:r>
      <w:r w:rsidR="00D066E6" w:rsidRPr="003E2FE1">
        <w:rPr>
          <w:rFonts w:asciiTheme="majorHAnsi" w:hAnsiTheme="majorHAnsi" w:cstheme="majorHAnsi"/>
          <w:szCs w:val="24"/>
        </w:rPr>
        <w:t xml:space="preserve"> złożony w terminie 30 dni od dnia ogłoszenia właściwego komunikatu przez Prezesa GUS.</w:t>
      </w:r>
      <w:r w:rsidRPr="003E2FE1">
        <w:rPr>
          <w:rFonts w:asciiTheme="majorHAnsi" w:hAnsiTheme="majorHAnsi" w:cstheme="majorHAnsi"/>
          <w:szCs w:val="24"/>
        </w:rPr>
        <w:t xml:space="preserve"> </w:t>
      </w:r>
      <w:r w:rsidR="00D066E6" w:rsidRPr="003E2FE1">
        <w:rPr>
          <w:rFonts w:asciiTheme="majorHAnsi" w:hAnsiTheme="majorHAnsi" w:cstheme="majorHAnsi"/>
          <w:szCs w:val="24"/>
        </w:rPr>
        <w:t>W</w:t>
      </w:r>
      <w:r w:rsidRPr="003E2FE1">
        <w:rPr>
          <w:rFonts w:asciiTheme="majorHAnsi" w:hAnsiTheme="majorHAnsi" w:cstheme="majorHAnsi"/>
          <w:szCs w:val="24"/>
        </w:rPr>
        <w:t>nioskodawca, wnios</w:t>
      </w:r>
      <w:r w:rsidR="00D066E6" w:rsidRPr="003E2FE1">
        <w:rPr>
          <w:rFonts w:asciiTheme="majorHAnsi" w:hAnsiTheme="majorHAnsi" w:cstheme="majorHAnsi"/>
          <w:szCs w:val="24"/>
        </w:rPr>
        <w:t>k</w:t>
      </w:r>
      <w:r w:rsidRPr="003E2FE1">
        <w:rPr>
          <w:rFonts w:asciiTheme="majorHAnsi" w:hAnsiTheme="majorHAnsi" w:cstheme="majorHAnsi"/>
          <w:szCs w:val="24"/>
        </w:rPr>
        <w:t>ując o zmianę, musi udowodnić wpływ poziomu inflacji na koszty ponoszone z tytułu realizacji umowy.</w:t>
      </w:r>
    </w:p>
    <w:p w14:paraId="1BDE0E4B" w14:textId="500D064C" w:rsidR="00D066E6" w:rsidRPr="003E2FE1" w:rsidRDefault="00F842E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 xml:space="preserve">5. </w:t>
      </w:r>
      <w:r w:rsidR="00D066E6" w:rsidRPr="003E2FE1">
        <w:rPr>
          <w:rFonts w:asciiTheme="majorHAnsi" w:hAnsiTheme="majorHAnsi" w:cstheme="majorHAnsi"/>
          <w:szCs w:val="24"/>
        </w:rPr>
        <w:t>Waloryzacja wynagrodzenia będzie  obejmować wyłącznie tę część przedmiotu umowy , która na dzień złożenia wniosku o waloryzację nie została jeszcze przez Wykonawcę zrealizowana.</w:t>
      </w:r>
    </w:p>
    <w:p w14:paraId="0C762A6F" w14:textId="0F944A63" w:rsidR="00D066E6" w:rsidRPr="003E2FE1" w:rsidRDefault="00D066E6"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6.</w:t>
      </w:r>
      <w:r w:rsidR="003D72ED" w:rsidRPr="003E2FE1">
        <w:rPr>
          <w:rFonts w:asciiTheme="majorHAnsi" w:hAnsiTheme="majorHAnsi" w:cstheme="majorHAnsi"/>
          <w:szCs w:val="24"/>
        </w:rPr>
        <w:t xml:space="preserve"> </w:t>
      </w:r>
      <w:r w:rsidRPr="003E2FE1">
        <w:rPr>
          <w:rFonts w:asciiTheme="majorHAnsi" w:hAnsiTheme="majorHAnsi" w:cstheme="majorHAnsi"/>
          <w:szCs w:val="24"/>
        </w:rPr>
        <w:t>Nowa wys</w:t>
      </w:r>
      <w:r w:rsidR="00923D5B" w:rsidRPr="003E2FE1">
        <w:rPr>
          <w:rFonts w:asciiTheme="majorHAnsi" w:hAnsiTheme="majorHAnsi" w:cstheme="majorHAnsi"/>
          <w:szCs w:val="24"/>
        </w:rPr>
        <w:t>okość wynagrodzenia zostanie wyliczona jako dotychczasowa stawka powiększona lub pomniejszona o procentowy wskaźnik zmiany cen ogłoszony przez Prezesa GUS, po przekroczeniu progu określonego w ust.</w:t>
      </w:r>
      <w:r w:rsidR="00660002" w:rsidRPr="003E2FE1">
        <w:rPr>
          <w:rFonts w:asciiTheme="majorHAnsi" w:hAnsiTheme="majorHAnsi" w:cstheme="majorHAnsi"/>
          <w:szCs w:val="24"/>
        </w:rPr>
        <w:t xml:space="preserve"> </w:t>
      </w:r>
      <w:r w:rsidR="00923D5B" w:rsidRPr="003E2FE1">
        <w:rPr>
          <w:rFonts w:asciiTheme="majorHAnsi" w:hAnsiTheme="majorHAnsi" w:cstheme="majorHAnsi"/>
          <w:szCs w:val="24"/>
        </w:rPr>
        <w:t>3</w:t>
      </w:r>
      <w:r w:rsidR="00660002" w:rsidRPr="003E2FE1">
        <w:rPr>
          <w:rFonts w:asciiTheme="majorHAnsi" w:hAnsiTheme="majorHAnsi" w:cstheme="majorHAnsi"/>
          <w:szCs w:val="24"/>
        </w:rPr>
        <w:t>.</w:t>
      </w:r>
    </w:p>
    <w:p w14:paraId="79E1B5D2" w14:textId="446C677C" w:rsidR="00F842EB" w:rsidRPr="003E2FE1" w:rsidRDefault="00923D5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 xml:space="preserve">7. </w:t>
      </w:r>
      <w:r w:rsidR="00F842EB" w:rsidRPr="003E2FE1">
        <w:rPr>
          <w:rFonts w:asciiTheme="majorHAnsi" w:hAnsiTheme="majorHAnsi" w:cstheme="majorHAnsi"/>
          <w:szCs w:val="24"/>
        </w:rPr>
        <w:t>Maksymaln</w:t>
      </w:r>
      <w:r w:rsidRPr="003E2FE1">
        <w:rPr>
          <w:rFonts w:asciiTheme="majorHAnsi" w:hAnsiTheme="majorHAnsi" w:cstheme="majorHAnsi"/>
          <w:szCs w:val="24"/>
        </w:rPr>
        <w:t>y</w:t>
      </w:r>
      <w:r w:rsidR="00F842EB" w:rsidRPr="003E2FE1">
        <w:rPr>
          <w:rFonts w:asciiTheme="majorHAnsi" w:hAnsiTheme="majorHAnsi" w:cstheme="majorHAnsi"/>
          <w:szCs w:val="24"/>
        </w:rPr>
        <w:t xml:space="preserve"> </w:t>
      </w:r>
      <w:r w:rsidRPr="003E2FE1">
        <w:rPr>
          <w:rFonts w:asciiTheme="majorHAnsi" w:hAnsiTheme="majorHAnsi" w:cstheme="majorHAnsi"/>
          <w:szCs w:val="24"/>
        </w:rPr>
        <w:t>łączny limit</w:t>
      </w:r>
      <w:r w:rsidR="00F842EB" w:rsidRPr="003E2FE1">
        <w:rPr>
          <w:rFonts w:asciiTheme="majorHAnsi" w:hAnsiTheme="majorHAnsi" w:cstheme="majorHAnsi"/>
          <w:szCs w:val="24"/>
        </w:rPr>
        <w:t xml:space="preserve"> zmian wynagrodzenia nie może przekroczyć 10% ceny brutto określonej w § 4</w:t>
      </w:r>
      <w:r w:rsidR="000A10FB" w:rsidRPr="003E2FE1">
        <w:rPr>
          <w:rFonts w:asciiTheme="majorHAnsi" w:hAnsiTheme="majorHAnsi" w:cstheme="majorHAnsi"/>
          <w:szCs w:val="24"/>
        </w:rPr>
        <w:t xml:space="preserve"> ust.2</w:t>
      </w:r>
      <w:r w:rsidR="00F842EB" w:rsidRPr="003E2FE1">
        <w:rPr>
          <w:rFonts w:asciiTheme="majorHAnsi" w:hAnsiTheme="majorHAnsi" w:cstheme="majorHAnsi"/>
          <w:szCs w:val="24"/>
        </w:rPr>
        <w:t>.</w:t>
      </w:r>
    </w:p>
    <w:p w14:paraId="630926D5" w14:textId="0D6560C8" w:rsidR="00F842EB" w:rsidRPr="003E2FE1" w:rsidRDefault="00923D5B"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8</w:t>
      </w:r>
      <w:r w:rsidR="00F842EB" w:rsidRPr="003E2FE1">
        <w:rPr>
          <w:rFonts w:asciiTheme="majorHAnsi" w:hAnsiTheme="majorHAnsi" w:cstheme="majorHAnsi"/>
          <w:szCs w:val="24"/>
        </w:rPr>
        <w:t>. Wykonawca, którego wynagrodzenie zostało zmienione na podstawie niniejszego paragrafu, zobowiązany jest do zmiany wynagrodzenia przysługującego podwykonawcy, z którym zawarł umowę, w zakresie odpowiadającym zmianom cen materiałów lub kosztów dotyczących zobowiązania podwykonawcy.</w:t>
      </w:r>
    </w:p>
    <w:p w14:paraId="729F13EE" w14:textId="77777777" w:rsidR="00F3686B" w:rsidRPr="003E2FE1" w:rsidRDefault="00F3686B" w:rsidP="003E2FE1">
      <w:pPr>
        <w:pStyle w:val="Standard"/>
        <w:ind w:leftChars="0" w:left="0" w:firstLineChars="0" w:firstLine="0"/>
        <w:rPr>
          <w:rFonts w:asciiTheme="majorHAnsi" w:hAnsiTheme="majorHAnsi" w:cstheme="majorHAnsi"/>
          <w:szCs w:val="24"/>
        </w:rPr>
      </w:pPr>
    </w:p>
    <w:p w14:paraId="51649F6F" w14:textId="13255EE8" w:rsidR="00F3686B" w:rsidRPr="003E2FE1" w:rsidRDefault="00F3686B" w:rsidP="001F729B">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1</w:t>
      </w:r>
      <w:r w:rsidR="00277F7B" w:rsidRPr="003E2FE1">
        <w:rPr>
          <w:rFonts w:asciiTheme="majorHAnsi" w:hAnsiTheme="majorHAnsi" w:cstheme="majorHAnsi"/>
          <w:szCs w:val="24"/>
        </w:rPr>
        <w:t>3</w:t>
      </w:r>
    </w:p>
    <w:p w14:paraId="52E17495" w14:textId="0338BEF1" w:rsidR="00F3686B" w:rsidRPr="003E2FE1" w:rsidRDefault="00F3686B" w:rsidP="003E2FE1">
      <w:pPr>
        <w:pStyle w:val="Standard"/>
        <w:ind w:left="0" w:hanging="2"/>
        <w:jc w:val="center"/>
        <w:rPr>
          <w:rFonts w:asciiTheme="majorHAnsi" w:hAnsiTheme="majorHAnsi" w:cstheme="majorHAnsi"/>
          <w:color w:val="00B0F0"/>
          <w:szCs w:val="24"/>
        </w:rPr>
      </w:pPr>
      <w:r w:rsidRPr="003E2FE1">
        <w:rPr>
          <w:rFonts w:asciiTheme="majorHAnsi" w:hAnsiTheme="majorHAnsi" w:cstheme="majorHAnsi"/>
          <w:color w:val="00B0F0"/>
          <w:szCs w:val="24"/>
        </w:rPr>
        <w:t>(zapis dotyczy umów o świadczenie usług, zawartych na okres dłuższy niż</w:t>
      </w:r>
      <w:r w:rsidR="00694C45" w:rsidRPr="003E2FE1">
        <w:rPr>
          <w:rFonts w:asciiTheme="majorHAnsi" w:hAnsiTheme="majorHAnsi" w:cstheme="majorHAnsi"/>
          <w:color w:val="00B0F0"/>
          <w:szCs w:val="24"/>
        </w:rPr>
        <w:t xml:space="preserve"> 12</w:t>
      </w:r>
      <w:r w:rsidRPr="003E2FE1">
        <w:rPr>
          <w:rFonts w:asciiTheme="majorHAnsi" w:hAnsiTheme="majorHAnsi" w:cstheme="majorHAnsi"/>
          <w:color w:val="00B0F0"/>
          <w:szCs w:val="24"/>
        </w:rPr>
        <w:t xml:space="preserve">  miesięcy)</w:t>
      </w:r>
    </w:p>
    <w:p w14:paraId="1C4AEE7C" w14:textId="694966B5" w:rsidR="00F3686B" w:rsidRPr="003E2FE1" w:rsidRDefault="00F3686B" w:rsidP="003E2FE1">
      <w:pPr>
        <w:pStyle w:val="Standard"/>
        <w:numPr>
          <w:ilvl w:val="0"/>
          <w:numId w:val="42"/>
        </w:numPr>
        <w:ind w:leftChars="0" w:left="284" w:firstLineChars="0" w:hanging="284"/>
        <w:rPr>
          <w:rFonts w:asciiTheme="majorHAnsi" w:hAnsiTheme="majorHAnsi" w:cstheme="majorHAnsi"/>
          <w:szCs w:val="24"/>
        </w:rPr>
      </w:pPr>
      <w:r w:rsidRPr="003E2FE1">
        <w:rPr>
          <w:rFonts w:asciiTheme="majorHAnsi" w:hAnsiTheme="majorHAnsi" w:cstheme="majorHAnsi"/>
          <w:szCs w:val="24"/>
        </w:rPr>
        <w:t>Strony</w:t>
      </w:r>
      <w:r w:rsidR="009F3689" w:rsidRPr="003E2FE1">
        <w:rPr>
          <w:rFonts w:asciiTheme="majorHAnsi" w:hAnsiTheme="majorHAnsi" w:cstheme="majorHAnsi"/>
          <w:szCs w:val="24"/>
        </w:rPr>
        <w:t xml:space="preserve"> na podstawie art. 436 pkt 4 stawy Pzp</w:t>
      </w:r>
      <w:r w:rsidRPr="003E2FE1">
        <w:rPr>
          <w:rFonts w:asciiTheme="majorHAnsi" w:hAnsiTheme="majorHAnsi" w:cstheme="majorHAnsi"/>
          <w:szCs w:val="24"/>
        </w:rPr>
        <w:t xml:space="preserve"> mogą zmienić wynagrodzenie Wykonawcy, jeżeli w trakcie umowy zmienią się przepisy dotyczące:</w:t>
      </w:r>
    </w:p>
    <w:p w14:paraId="01ABDCF3" w14:textId="77777777" w:rsidR="00F3686B" w:rsidRPr="003E2FE1" w:rsidRDefault="00F3686B" w:rsidP="003E2FE1">
      <w:pPr>
        <w:pStyle w:val="Standard"/>
        <w:numPr>
          <w:ilvl w:val="0"/>
          <w:numId w:val="37"/>
        </w:numPr>
        <w:ind w:leftChars="0" w:left="567" w:firstLineChars="0" w:hanging="283"/>
        <w:rPr>
          <w:rFonts w:asciiTheme="majorHAnsi" w:hAnsiTheme="majorHAnsi" w:cstheme="majorHAnsi"/>
          <w:szCs w:val="24"/>
        </w:rPr>
      </w:pPr>
      <w:r w:rsidRPr="003E2FE1">
        <w:rPr>
          <w:rFonts w:asciiTheme="majorHAnsi" w:hAnsiTheme="majorHAnsi" w:cstheme="majorHAnsi"/>
          <w:szCs w:val="24"/>
        </w:rPr>
        <w:t>stawki podatku od towarów i usług (VAT) lub podatku akcyzowego,</w:t>
      </w:r>
    </w:p>
    <w:p w14:paraId="3947F7D9" w14:textId="77777777" w:rsidR="00F3686B" w:rsidRPr="003E2FE1" w:rsidRDefault="00F3686B" w:rsidP="003E2FE1">
      <w:pPr>
        <w:pStyle w:val="Standard"/>
        <w:numPr>
          <w:ilvl w:val="0"/>
          <w:numId w:val="37"/>
        </w:numPr>
        <w:ind w:leftChars="0" w:left="567" w:firstLineChars="0" w:hanging="283"/>
        <w:rPr>
          <w:rFonts w:asciiTheme="majorHAnsi" w:hAnsiTheme="majorHAnsi" w:cstheme="majorHAnsi"/>
          <w:szCs w:val="24"/>
        </w:rPr>
      </w:pPr>
      <w:r w:rsidRPr="003E2FE1">
        <w:rPr>
          <w:rFonts w:asciiTheme="majorHAnsi" w:hAnsiTheme="majorHAnsi" w:cstheme="majorHAnsi"/>
          <w:szCs w:val="24"/>
        </w:rPr>
        <w:t>wysokości minimalnego wynagrodzenia za pracę albo minimalnej stawki godzinowej,</w:t>
      </w:r>
    </w:p>
    <w:p w14:paraId="18FC01B3" w14:textId="77777777" w:rsidR="00F3686B" w:rsidRPr="003E2FE1" w:rsidRDefault="00F3686B" w:rsidP="003E2FE1">
      <w:pPr>
        <w:pStyle w:val="Standard"/>
        <w:numPr>
          <w:ilvl w:val="0"/>
          <w:numId w:val="37"/>
        </w:numPr>
        <w:ind w:leftChars="0" w:left="567" w:firstLineChars="0" w:hanging="283"/>
        <w:rPr>
          <w:rFonts w:asciiTheme="majorHAnsi" w:hAnsiTheme="majorHAnsi" w:cstheme="majorHAnsi"/>
          <w:szCs w:val="24"/>
        </w:rPr>
      </w:pPr>
      <w:r w:rsidRPr="003E2FE1">
        <w:rPr>
          <w:rFonts w:asciiTheme="majorHAnsi" w:hAnsiTheme="majorHAnsi" w:cstheme="majorHAnsi"/>
          <w:szCs w:val="24"/>
        </w:rPr>
        <w:t>zasad podlegania ubezpieczeniom społecznym lub ubezpieczeniu zdrowotnemu,</w:t>
      </w:r>
    </w:p>
    <w:p w14:paraId="16D9ED8C" w14:textId="77777777" w:rsidR="00F3686B" w:rsidRPr="003E2FE1" w:rsidRDefault="00F3686B" w:rsidP="003E2FE1">
      <w:pPr>
        <w:pStyle w:val="Standard"/>
        <w:numPr>
          <w:ilvl w:val="0"/>
          <w:numId w:val="37"/>
        </w:numPr>
        <w:ind w:leftChars="0" w:left="567" w:firstLineChars="0" w:hanging="283"/>
        <w:rPr>
          <w:rFonts w:asciiTheme="majorHAnsi" w:hAnsiTheme="majorHAnsi" w:cstheme="majorHAnsi"/>
          <w:szCs w:val="24"/>
        </w:rPr>
      </w:pPr>
      <w:r w:rsidRPr="003E2FE1">
        <w:rPr>
          <w:rFonts w:asciiTheme="majorHAnsi" w:hAnsiTheme="majorHAnsi" w:cstheme="majorHAnsi"/>
          <w:szCs w:val="24"/>
        </w:rPr>
        <w:t>zasad gromadzenia i wysokości wpłat do pracowniczych planów kapitałowych (PPK).</w:t>
      </w:r>
    </w:p>
    <w:p w14:paraId="417ACC35" w14:textId="161D27F8" w:rsidR="00F3686B" w:rsidRPr="003E2FE1" w:rsidRDefault="00F3686B" w:rsidP="003E2FE1">
      <w:pPr>
        <w:pStyle w:val="Standard"/>
        <w:numPr>
          <w:ilvl w:val="0"/>
          <w:numId w:val="40"/>
        </w:numPr>
        <w:ind w:leftChars="0" w:left="284" w:firstLineChars="0" w:hanging="284"/>
        <w:rPr>
          <w:rFonts w:asciiTheme="majorHAnsi" w:hAnsiTheme="majorHAnsi" w:cstheme="majorHAnsi"/>
          <w:szCs w:val="24"/>
        </w:rPr>
      </w:pPr>
      <w:r w:rsidRPr="003E2FE1">
        <w:rPr>
          <w:rFonts w:asciiTheme="majorHAnsi" w:hAnsiTheme="majorHAnsi" w:cstheme="majorHAnsi"/>
          <w:szCs w:val="24"/>
        </w:rPr>
        <w:t>Zmiana wynagrodzenia z powodów opisanych w ust. 1 jest możliwa tylko wtedy, gdy nowe przepisy mają bezpośredni wpływ na koszty wykonania zamówienia przez Wykonawcę. Wykonawca musi ten wpływ szczegółowo udowodnić i przedstawić Zamawiającemu wyliczenia na piśmie.</w:t>
      </w:r>
    </w:p>
    <w:p w14:paraId="25DC2281" w14:textId="77777777" w:rsidR="009F3689" w:rsidRPr="003E2FE1" w:rsidRDefault="009F3689" w:rsidP="003E2FE1">
      <w:pPr>
        <w:pStyle w:val="Standard"/>
        <w:ind w:leftChars="0" w:left="284" w:firstLineChars="0" w:hanging="284"/>
        <w:rPr>
          <w:rFonts w:asciiTheme="majorHAnsi" w:hAnsiTheme="majorHAnsi" w:cstheme="majorHAnsi"/>
          <w:szCs w:val="24"/>
        </w:rPr>
      </w:pPr>
      <w:r w:rsidRPr="003E2FE1">
        <w:rPr>
          <w:rFonts w:asciiTheme="majorHAnsi" w:hAnsiTheme="majorHAnsi" w:cstheme="majorHAnsi"/>
          <w:szCs w:val="24"/>
        </w:rPr>
        <w:t>3. Ustala się następującą procedurę i terminy wprowadzania zmian:</w:t>
      </w:r>
    </w:p>
    <w:p w14:paraId="09247779" w14:textId="77777777" w:rsidR="009F3689" w:rsidRPr="003E2FE1" w:rsidRDefault="009F3689" w:rsidP="003E2FE1">
      <w:pPr>
        <w:pStyle w:val="Standard"/>
        <w:numPr>
          <w:ilvl w:val="0"/>
          <w:numId w:val="36"/>
        </w:numPr>
        <w:ind w:leftChars="0" w:left="567" w:firstLineChars="0" w:hanging="284"/>
        <w:rPr>
          <w:rFonts w:asciiTheme="majorHAnsi" w:hAnsiTheme="majorHAnsi" w:cstheme="majorHAnsi"/>
          <w:szCs w:val="24"/>
        </w:rPr>
      </w:pPr>
      <w:r w:rsidRPr="003E2FE1">
        <w:rPr>
          <w:rFonts w:asciiTheme="majorHAnsi" w:hAnsiTheme="majorHAnsi" w:cstheme="majorHAnsi"/>
          <w:szCs w:val="24"/>
        </w:rPr>
        <w:t>Wykonawca może złożyć pisemny wniosek o zmianę wynagrodzenia w terminie 30 dni od dnia wejścia w życie nowych przepisów.</w:t>
      </w:r>
    </w:p>
    <w:p w14:paraId="570810CE" w14:textId="77777777" w:rsidR="009F3689" w:rsidRPr="003E2FE1" w:rsidRDefault="009F3689" w:rsidP="003E2FE1">
      <w:pPr>
        <w:pStyle w:val="Standard"/>
        <w:numPr>
          <w:ilvl w:val="0"/>
          <w:numId w:val="36"/>
        </w:numPr>
        <w:ind w:leftChars="0" w:left="567" w:firstLineChars="0" w:hanging="284"/>
        <w:rPr>
          <w:rFonts w:asciiTheme="majorHAnsi" w:hAnsiTheme="majorHAnsi" w:cstheme="majorHAnsi"/>
          <w:szCs w:val="24"/>
        </w:rPr>
      </w:pPr>
      <w:r w:rsidRPr="003E2FE1">
        <w:rPr>
          <w:rFonts w:asciiTheme="majorHAnsi" w:hAnsiTheme="majorHAnsi" w:cstheme="majorHAnsi"/>
          <w:szCs w:val="24"/>
        </w:rPr>
        <w:lastRenderedPageBreak/>
        <w:t>Do wniosku Wykonawca musi dołączyć szczegółowe kalkulacje i dokumenty dowodowe (np. ewidencje etatów, kalkulację stawek godzinowych przed i po zmianie prawa).</w:t>
      </w:r>
    </w:p>
    <w:p w14:paraId="6B79A359" w14:textId="77777777" w:rsidR="009F3689" w:rsidRPr="003E2FE1" w:rsidRDefault="009F3689" w:rsidP="003E2FE1">
      <w:pPr>
        <w:pStyle w:val="Standard"/>
        <w:numPr>
          <w:ilvl w:val="0"/>
          <w:numId w:val="36"/>
        </w:numPr>
        <w:ind w:leftChars="0" w:left="567" w:firstLineChars="0" w:hanging="284"/>
        <w:rPr>
          <w:rFonts w:asciiTheme="majorHAnsi" w:hAnsiTheme="majorHAnsi" w:cstheme="majorHAnsi"/>
          <w:szCs w:val="24"/>
        </w:rPr>
      </w:pPr>
      <w:r w:rsidRPr="003E2FE1">
        <w:rPr>
          <w:rFonts w:asciiTheme="majorHAnsi" w:hAnsiTheme="majorHAnsi" w:cstheme="majorHAnsi"/>
          <w:szCs w:val="24"/>
        </w:rPr>
        <w:t>Zamawiający ma 14 dni od otrzymania kompletnego wniosku na jego weryfikację. Jeśli dokumenty będą poprawne, Strony podpiszą aneks do umowy. Nowe wynagrodzenie będzie obowiązywać od miesiąca, w którym przepis wszedł w życie.</w:t>
      </w:r>
    </w:p>
    <w:p w14:paraId="332ED5E7" w14:textId="77777777" w:rsidR="00170F04" w:rsidRPr="003E2FE1" w:rsidRDefault="009F3689" w:rsidP="003E2FE1">
      <w:pPr>
        <w:pStyle w:val="Standard"/>
        <w:ind w:leftChars="0" w:left="284" w:firstLineChars="0" w:hanging="284"/>
        <w:rPr>
          <w:rFonts w:asciiTheme="majorHAnsi" w:hAnsiTheme="majorHAnsi" w:cstheme="majorHAnsi"/>
          <w:szCs w:val="24"/>
        </w:rPr>
      </w:pPr>
      <w:r w:rsidRPr="003E2FE1">
        <w:rPr>
          <w:rFonts w:asciiTheme="majorHAnsi" w:hAnsiTheme="majorHAnsi" w:cstheme="majorHAnsi"/>
          <w:szCs w:val="24"/>
        </w:rPr>
        <w:t>4. Jeśli zmiana przepisów doprowadzi do zmniejszenia kosztów po stronie Wykonawcy, Zamawiający ma prawo wezwać Wykonawcę do obniżenia wynagrodzenia. Wykonawca ma obowiązek przedstawić odpowiednie wyliczenia w terminie 14 dni od wezwania.</w:t>
      </w:r>
    </w:p>
    <w:p w14:paraId="1EF8D783" w14:textId="1EB535BD" w:rsidR="00F3686B" w:rsidRPr="003E2FE1" w:rsidRDefault="00170F04" w:rsidP="003E2FE1">
      <w:pPr>
        <w:pStyle w:val="Standard"/>
        <w:ind w:leftChars="0" w:left="284" w:firstLineChars="0" w:hanging="284"/>
        <w:rPr>
          <w:rFonts w:asciiTheme="majorHAnsi" w:hAnsiTheme="majorHAnsi" w:cstheme="majorHAnsi"/>
          <w:szCs w:val="24"/>
        </w:rPr>
      </w:pPr>
      <w:r w:rsidRPr="003E2FE1">
        <w:rPr>
          <w:rFonts w:asciiTheme="majorHAnsi" w:hAnsiTheme="majorHAnsi" w:cstheme="majorHAnsi"/>
          <w:szCs w:val="24"/>
        </w:rPr>
        <w:t>5</w:t>
      </w:r>
      <w:r w:rsidR="00F3686B" w:rsidRPr="003E2FE1">
        <w:rPr>
          <w:rFonts w:asciiTheme="majorHAnsi" w:hAnsiTheme="majorHAnsi" w:cstheme="majorHAnsi"/>
          <w:szCs w:val="24"/>
        </w:rPr>
        <w:t>. Jeśli wynagrodzenie Wykonawcy zostanie zmienione na podstawie tego paragrafu, ma on obowiązek odpowiednio zmienić wynagrodzenie swoich podwykonawców.</w:t>
      </w:r>
    </w:p>
    <w:p w14:paraId="4B70704A" w14:textId="3F07AD99" w:rsidR="00F3686B" w:rsidRPr="003E2FE1" w:rsidRDefault="00170F04" w:rsidP="003E2FE1">
      <w:pPr>
        <w:pStyle w:val="Standard"/>
        <w:ind w:leftChars="0" w:left="284" w:firstLineChars="0" w:hanging="284"/>
        <w:rPr>
          <w:rFonts w:asciiTheme="majorHAnsi" w:hAnsiTheme="majorHAnsi" w:cstheme="majorHAnsi"/>
          <w:szCs w:val="24"/>
        </w:rPr>
      </w:pPr>
      <w:r w:rsidRPr="003E2FE1">
        <w:rPr>
          <w:rFonts w:asciiTheme="majorHAnsi" w:hAnsiTheme="majorHAnsi" w:cstheme="majorHAnsi"/>
          <w:szCs w:val="24"/>
        </w:rPr>
        <w:t>6</w:t>
      </w:r>
      <w:r w:rsidR="00F3686B" w:rsidRPr="003E2FE1">
        <w:rPr>
          <w:rFonts w:asciiTheme="majorHAnsi" w:hAnsiTheme="majorHAnsi" w:cstheme="majorHAnsi"/>
          <w:szCs w:val="24"/>
        </w:rPr>
        <w:t>.</w:t>
      </w:r>
      <w:r w:rsidRPr="003E2FE1">
        <w:rPr>
          <w:rFonts w:asciiTheme="majorHAnsi" w:hAnsiTheme="majorHAnsi" w:cstheme="majorHAnsi"/>
          <w:szCs w:val="24"/>
        </w:rPr>
        <w:t xml:space="preserve"> </w:t>
      </w:r>
      <w:r w:rsidR="00F3686B" w:rsidRPr="003E2FE1">
        <w:rPr>
          <w:rFonts w:asciiTheme="majorHAnsi" w:hAnsiTheme="majorHAnsi" w:cstheme="majorHAnsi"/>
          <w:szCs w:val="24"/>
        </w:rPr>
        <w:t>Zamawiający naliczy Wykonawcy karę umowną w wysokości 0,5% łącznego wynagrodzenia brutto, o którym mowa w § 4</w:t>
      </w:r>
      <w:r w:rsidR="009F3689" w:rsidRPr="003E2FE1">
        <w:rPr>
          <w:rFonts w:asciiTheme="majorHAnsi" w:hAnsiTheme="majorHAnsi" w:cstheme="majorHAnsi"/>
          <w:szCs w:val="24"/>
        </w:rPr>
        <w:t xml:space="preserve"> ust. 2</w:t>
      </w:r>
      <w:r w:rsidR="00F3686B" w:rsidRPr="003E2FE1">
        <w:rPr>
          <w:rFonts w:asciiTheme="majorHAnsi" w:hAnsiTheme="majorHAnsi" w:cstheme="majorHAnsi"/>
          <w:szCs w:val="24"/>
        </w:rPr>
        <w:t>, za każdy przypadek, gdy Wykonawca nie zmieni wynagrodzenia podwykonawcy mimo spełnienia warunków do takiej zmiany lub zrobi to po terminie.</w:t>
      </w:r>
    </w:p>
    <w:p w14:paraId="31381EF3" w14:textId="77777777" w:rsidR="00E755DF" w:rsidRPr="003E2FE1" w:rsidRDefault="00E755DF" w:rsidP="00170F04">
      <w:pPr>
        <w:pStyle w:val="Standard"/>
        <w:ind w:leftChars="0" w:left="0" w:firstLineChars="0" w:firstLine="0"/>
        <w:rPr>
          <w:rFonts w:asciiTheme="majorHAnsi" w:hAnsiTheme="majorHAnsi" w:cstheme="majorHAnsi"/>
          <w:szCs w:val="24"/>
        </w:rPr>
      </w:pPr>
    </w:p>
    <w:p w14:paraId="68D545F2" w14:textId="5F31B3B3" w:rsidR="00E755DF" w:rsidRPr="003E2FE1" w:rsidRDefault="00E755DF" w:rsidP="00E755DF">
      <w:pPr>
        <w:pStyle w:val="Standard"/>
        <w:ind w:left="0" w:hanging="2"/>
        <w:jc w:val="center"/>
        <w:rPr>
          <w:rFonts w:asciiTheme="majorHAnsi" w:hAnsiTheme="majorHAnsi" w:cstheme="majorHAnsi"/>
          <w:szCs w:val="24"/>
        </w:rPr>
      </w:pPr>
      <w:r w:rsidRPr="003E2FE1">
        <w:rPr>
          <w:rFonts w:asciiTheme="majorHAnsi" w:hAnsiTheme="majorHAnsi" w:cstheme="majorHAnsi"/>
          <w:szCs w:val="24"/>
        </w:rPr>
        <w:t>§ 14</w:t>
      </w:r>
    </w:p>
    <w:p w14:paraId="4152F1ED" w14:textId="3301DAC6" w:rsidR="00E755DF" w:rsidRPr="003E2FE1" w:rsidRDefault="00E755DF" w:rsidP="003E2FE1">
      <w:pPr>
        <w:pStyle w:val="Standard"/>
        <w:ind w:left="0" w:hanging="2"/>
        <w:jc w:val="center"/>
        <w:rPr>
          <w:rFonts w:asciiTheme="majorHAnsi" w:hAnsiTheme="majorHAnsi" w:cstheme="majorHAnsi"/>
          <w:color w:val="00B0F0"/>
          <w:szCs w:val="24"/>
        </w:rPr>
      </w:pPr>
      <w:r w:rsidRPr="003E2FE1">
        <w:rPr>
          <w:rFonts w:asciiTheme="majorHAnsi" w:hAnsiTheme="majorHAnsi" w:cstheme="majorHAnsi"/>
          <w:color w:val="00B0F0"/>
          <w:szCs w:val="24"/>
        </w:rPr>
        <w:t>(zapis dotyczy umów o świadczenie usług, zawartych na okres dłuższy niż 12  miesięcy)</w:t>
      </w:r>
    </w:p>
    <w:p w14:paraId="026BAFEC" w14:textId="77777777" w:rsidR="00694C45" w:rsidRPr="003E2FE1" w:rsidRDefault="00694C45"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1. Wynagrodzenie Wykonawcy będzie wypłacane w częściach, w okresach miesięcznych, na zasadach opisanych w umowie.</w:t>
      </w:r>
    </w:p>
    <w:p w14:paraId="78489705" w14:textId="77777777" w:rsidR="00694C45" w:rsidRPr="003E2FE1" w:rsidRDefault="00694C45"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2. Zamawiający nie przewiduje udzielania zaliczek na poczet wykonania zamówienia.</w:t>
      </w:r>
    </w:p>
    <w:p w14:paraId="13D6940E" w14:textId="77777777" w:rsidR="00694C45" w:rsidRPr="003E2FE1" w:rsidRDefault="00694C45"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3. Wartość ostatniej faktury miesięcznej (za ostatni miesiąc świadczenia usług) nie może przekroczyć 50% łącznego wynagrodzenia brutto, o którym mowa w § 4.</w:t>
      </w:r>
    </w:p>
    <w:p w14:paraId="4A60C888" w14:textId="6932B2C0" w:rsidR="00D3251A" w:rsidRPr="003E2FE1" w:rsidRDefault="00694C45" w:rsidP="003E2FE1">
      <w:pPr>
        <w:pStyle w:val="Standard"/>
        <w:ind w:left="284" w:hangingChars="119" w:hanging="286"/>
        <w:rPr>
          <w:rFonts w:asciiTheme="majorHAnsi" w:hAnsiTheme="majorHAnsi" w:cstheme="majorHAnsi"/>
          <w:szCs w:val="24"/>
        </w:rPr>
      </w:pPr>
      <w:r w:rsidRPr="003E2FE1">
        <w:rPr>
          <w:rFonts w:asciiTheme="majorHAnsi" w:hAnsiTheme="majorHAnsi" w:cstheme="majorHAnsi"/>
          <w:szCs w:val="24"/>
        </w:rPr>
        <w:t>4. Warunkiem wystawienia faktury za ostatni miesiąc świadczenia usług jest wcześniejsze przekazanie Zamawiającemu wszystkich wymaganych umową dokumentów i ewidencji związanych z realizacją zamówienia.</w:t>
      </w:r>
    </w:p>
    <w:p w14:paraId="4053D673" w14:textId="77777777" w:rsidR="00807C28" w:rsidRPr="003E2FE1" w:rsidRDefault="00807C28" w:rsidP="00807C28">
      <w:pPr>
        <w:suppressAutoHyphens w:val="0"/>
        <w:spacing w:line="276" w:lineRule="auto"/>
        <w:ind w:leftChars="0" w:left="0" w:firstLineChars="0" w:firstLine="0"/>
        <w:textDirection w:val="lrTb"/>
        <w:textAlignment w:val="auto"/>
        <w:outlineLvl w:val="9"/>
        <w:rPr>
          <w:rFonts w:asciiTheme="majorHAnsi" w:hAnsiTheme="majorHAnsi" w:cstheme="majorHAnsi"/>
          <w:bCs/>
          <w:position w:val="0"/>
        </w:rPr>
      </w:pPr>
    </w:p>
    <w:p w14:paraId="6B56D14B" w14:textId="5B571A46" w:rsidR="00807C28" w:rsidRPr="003E2FE1" w:rsidRDefault="00807C28" w:rsidP="00D253DE">
      <w:pPr>
        <w:suppressAutoHyphens w:val="0"/>
        <w:spacing w:line="276" w:lineRule="auto"/>
        <w:ind w:leftChars="0" w:left="0" w:firstLineChars="0" w:firstLine="0"/>
        <w:jc w:val="center"/>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1</w:t>
      </w:r>
      <w:r w:rsidR="00E755DF" w:rsidRPr="003E2FE1">
        <w:rPr>
          <w:rFonts w:asciiTheme="majorHAnsi" w:hAnsiTheme="majorHAnsi" w:cstheme="majorHAnsi"/>
          <w:position w:val="0"/>
        </w:rPr>
        <w:t>5</w:t>
      </w:r>
    </w:p>
    <w:p w14:paraId="7CA80A13" w14:textId="290D95D3" w:rsidR="00807C28" w:rsidRPr="003E2FE1" w:rsidRDefault="00807C28" w:rsidP="00807C28">
      <w:pPr>
        <w:numPr>
          <w:ilvl w:val="6"/>
          <w:numId w:val="20"/>
        </w:numPr>
        <w:suppressAutoHyphens w:val="0"/>
        <w:autoSpaceDE w:val="0"/>
        <w:autoSpaceDN w:val="0"/>
        <w:adjustRightInd w:val="0"/>
        <w:spacing w:line="276" w:lineRule="auto"/>
        <w:ind w:leftChars="0" w:left="284" w:firstLineChars="0" w:hanging="284"/>
        <w:contextualSpacing/>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Zamawiający może odstąpić od umowy na podstawie art. 456 ustawy </w:t>
      </w:r>
      <w:r w:rsidR="0035783D" w:rsidRPr="003E2FE1">
        <w:rPr>
          <w:rFonts w:asciiTheme="majorHAnsi" w:hAnsiTheme="majorHAnsi" w:cstheme="majorHAnsi"/>
          <w:position w:val="0"/>
        </w:rPr>
        <w:t>Pzp</w:t>
      </w:r>
      <w:r w:rsidRPr="003E2FE1">
        <w:rPr>
          <w:rFonts w:asciiTheme="majorHAnsi" w:hAnsiTheme="majorHAnsi" w:cstheme="majorHAnsi"/>
          <w:position w:val="0"/>
        </w:rPr>
        <w:t xml:space="preserve"> w razie zaistnienia okoliczności w nim opisanych. W takim przypadku Wykonawca może żądać wyłącznie wynagrodzenia należnego z tytułu wykonania części umowy i nie przysługuje mu wobec Zamawiającego roszczenie o zapłatę kary umownej, o której mowa w § </w:t>
      </w:r>
      <w:r w:rsidR="0035783D" w:rsidRPr="003E2FE1">
        <w:rPr>
          <w:rFonts w:asciiTheme="majorHAnsi" w:hAnsiTheme="majorHAnsi" w:cstheme="majorHAnsi"/>
          <w:position w:val="0"/>
        </w:rPr>
        <w:t>9</w:t>
      </w:r>
      <w:r w:rsidRPr="003E2FE1">
        <w:rPr>
          <w:rFonts w:asciiTheme="majorHAnsi" w:hAnsiTheme="majorHAnsi" w:cstheme="majorHAnsi"/>
          <w:position w:val="0"/>
        </w:rPr>
        <w:t xml:space="preserve"> ust. </w:t>
      </w:r>
      <w:r w:rsidR="0035783D" w:rsidRPr="003E2FE1">
        <w:rPr>
          <w:rFonts w:asciiTheme="majorHAnsi" w:hAnsiTheme="majorHAnsi" w:cstheme="majorHAnsi"/>
          <w:position w:val="0"/>
        </w:rPr>
        <w:t xml:space="preserve">1 </w:t>
      </w:r>
      <w:r w:rsidRPr="003E2FE1">
        <w:rPr>
          <w:rFonts w:asciiTheme="majorHAnsi" w:hAnsiTheme="majorHAnsi" w:cstheme="majorHAnsi"/>
          <w:position w:val="0"/>
        </w:rPr>
        <w:t>umowy.</w:t>
      </w:r>
    </w:p>
    <w:p w14:paraId="55978764" w14:textId="50A9795D" w:rsidR="00807C28" w:rsidRPr="003E2FE1" w:rsidRDefault="00807C28" w:rsidP="00807C28">
      <w:pPr>
        <w:numPr>
          <w:ilvl w:val="6"/>
          <w:numId w:val="20"/>
        </w:numPr>
        <w:tabs>
          <w:tab w:val="left" w:pos="284"/>
          <w:tab w:val="left" w:pos="426"/>
        </w:tabs>
        <w:suppressAutoHyphens w:val="0"/>
        <w:autoSpaceDE w:val="0"/>
        <w:autoSpaceDN w:val="0"/>
        <w:adjustRightInd w:val="0"/>
        <w:spacing w:line="276" w:lineRule="auto"/>
        <w:ind w:leftChars="0" w:left="284" w:firstLineChars="0" w:hanging="284"/>
        <w:contextualSpacing/>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Z przyczyn, za które odpowiedzialność ponosi Wykonawca, w szczególności w przypadku niewykonania lub nienależytego wykonania umowy przez Wykonawcę, Zamawiający może odstąpić od umowy w całości lub w części, </w:t>
      </w:r>
      <w:r w:rsidR="00694C45" w:rsidRPr="003E2FE1">
        <w:rPr>
          <w:rFonts w:asciiTheme="majorHAnsi" w:hAnsiTheme="majorHAnsi" w:cstheme="majorHAnsi"/>
          <w:position w:val="0"/>
        </w:rPr>
        <w:t>do dnia upływu terminu wykonania przedmiotu umowy</w:t>
      </w:r>
      <w:r w:rsidRPr="003E2FE1">
        <w:rPr>
          <w:rFonts w:asciiTheme="majorHAnsi" w:hAnsiTheme="majorHAnsi" w:cstheme="majorHAnsi"/>
          <w:position w:val="0"/>
        </w:rPr>
        <w:t>, o którym mowa w § 2 umowy, z zastrzeżeniem, że prawa i obowiązki stron określone w umow</w:t>
      </w:r>
      <w:r w:rsidR="00694C45" w:rsidRPr="003E2FE1">
        <w:rPr>
          <w:rFonts w:asciiTheme="majorHAnsi" w:hAnsiTheme="majorHAnsi" w:cstheme="majorHAnsi"/>
          <w:position w:val="0"/>
        </w:rPr>
        <w:t xml:space="preserve">ie </w:t>
      </w:r>
      <w:r w:rsidRPr="003E2FE1">
        <w:rPr>
          <w:rFonts w:asciiTheme="majorHAnsi" w:hAnsiTheme="majorHAnsi" w:cstheme="majorHAnsi"/>
          <w:position w:val="0"/>
        </w:rPr>
        <w:t xml:space="preserve">dalej będą dla nich wiążące. </w:t>
      </w:r>
    </w:p>
    <w:p w14:paraId="3131F759" w14:textId="65603F78" w:rsidR="00807C28" w:rsidRPr="003E2FE1" w:rsidRDefault="00807C28" w:rsidP="00807C28">
      <w:pPr>
        <w:numPr>
          <w:ilvl w:val="6"/>
          <w:numId w:val="20"/>
        </w:numPr>
        <w:tabs>
          <w:tab w:val="left" w:pos="284"/>
          <w:tab w:val="left" w:pos="426"/>
        </w:tabs>
        <w:suppressAutoHyphens w:val="0"/>
        <w:autoSpaceDE w:val="0"/>
        <w:autoSpaceDN w:val="0"/>
        <w:adjustRightInd w:val="0"/>
        <w:spacing w:line="276" w:lineRule="auto"/>
        <w:ind w:leftChars="0" w:left="284" w:firstLineChars="0" w:hanging="284"/>
        <w:contextualSpacing/>
        <w:textDirection w:val="lrTb"/>
        <w:textAlignment w:val="auto"/>
        <w:outlineLvl w:val="9"/>
        <w:rPr>
          <w:rFonts w:asciiTheme="majorHAnsi" w:hAnsiTheme="majorHAnsi" w:cstheme="majorHAnsi"/>
          <w:position w:val="0"/>
        </w:rPr>
      </w:pPr>
      <w:r w:rsidRPr="003E2FE1">
        <w:rPr>
          <w:rFonts w:asciiTheme="majorHAnsi" w:hAnsiTheme="majorHAnsi" w:cstheme="majorHAnsi"/>
          <w:snapToGrid w:val="0"/>
          <w:position w:val="0"/>
        </w:rPr>
        <w:t xml:space="preserve">Przez  nienależyte wykonanie Umowy przez Wykonawcę, uważa się niezastosowanie się przez Wykonawcę do z wymogów określonych w </w:t>
      </w:r>
      <w:r w:rsidR="00694C45" w:rsidRPr="003E2FE1">
        <w:rPr>
          <w:rFonts w:asciiTheme="majorHAnsi" w:hAnsiTheme="majorHAnsi" w:cstheme="majorHAnsi"/>
          <w:snapToGrid w:val="0"/>
          <w:position w:val="0"/>
        </w:rPr>
        <w:t>opisie przedmiotu zamówienia</w:t>
      </w:r>
      <w:r w:rsidRPr="003E2FE1">
        <w:rPr>
          <w:rFonts w:asciiTheme="majorHAnsi" w:hAnsiTheme="majorHAnsi" w:cstheme="majorHAnsi"/>
          <w:snapToGrid w:val="0"/>
          <w:position w:val="0"/>
        </w:rPr>
        <w:t>.</w:t>
      </w:r>
    </w:p>
    <w:p w14:paraId="64EADA03" w14:textId="5275C258" w:rsidR="00807C28" w:rsidRPr="003E2FE1" w:rsidRDefault="00807C28" w:rsidP="00807C28">
      <w:pPr>
        <w:numPr>
          <w:ilvl w:val="6"/>
          <w:numId w:val="20"/>
        </w:numPr>
        <w:tabs>
          <w:tab w:val="left" w:pos="284"/>
          <w:tab w:val="left" w:pos="426"/>
        </w:tabs>
        <w:suppressAutoHyphens w:val="0"/>
        <w:autoSpaceDE w:val="0"/>
        <w:autoSpaceDN w:val="0"/>
        <w:adjustRightInd w:val="0"/>
        <w:spacing w:line="276" w:lineRule="auto"/>
        <w:ind w:leftChars="0" w:left="284" w:firstLineChars="0" w:hanging="284"/>
        <w:contextualSpacing/>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lastRenderedPageBreak/>
        <w:t xml:space="preserve">Z przyczyn, za które odpowiedzialność ponosi Zamawiający, Wykonawca może w całości lub części odstąpić od umowy, </w:t>
      </w:r>
      <w:r w:rsidR="00694C45" w:rsidRPr="003E2FE1">
        <w:rPr>
          <w:rFonts w:asciiTheme="majorHAnsi" w:hAnsiTheme="majorHAnsi" w:cstheme="majorHAnsi"/>
          <w:position w:val="0"/>
        </w:rPr>
        <w:t>do dnia upływu terminu wykonania przedmiotu umowy, o którym mowa w § 2 umowy</w:t>
      </w:r>
      <w:r w:rsidRPr="003E2FE1">
        <w:rPr>
          <w:rFonts w:asciiTheme="majorHAnsi" w:hAnsiTheme="majorHAnsi" w:cstheme="majorHAnsi"/>
          <w:position w:val="0"/>
        </w:rPr>
        <w:t xml:space="preserve">. </w:t>
      </w:r>
    </w:p>
    <w:p w14:paraId="20BA8646" w14:textId="77777777" w:rsidR="00807C28" w:rsidRPr="003E2FE1" w:rsidRDefault="00807C28" w:rsidP="00807C28">
      <w:pPr>
        <w:numPr>
          <w:ilvl w:val="6"/>
          <w:numId w:val="20"/>
        </w:numPr>
        <w:tabs>
          <w:tab w:val="left" w:pos="284"/>
          <w:tab w:val="left" w:pos="426"/>
        </w:tabs>
        <w:suppressAutoHyphens w:val="0"/>
        <w:autoSpaceDE w:val="0"/>
        <w:autoSpaceDN w:val="0"/>
        <w:adjustRightInd w:val="0"/>
        <w:spacing w:line="276" w:lineRule="auto"/>
        <w:ind w:leftChars="0" w:left="284" w:firstLineChars="0" w:hanging="284"/>
        <w:contextualSpacing/>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Odstąpienie od umowy którejkolwiek ze Stron wymaga zachowania formy pisemnej </w:t>
      </w:r>
      <w:r w:rsidRPr="003E2FE1">
        <w:rPr>
          <w:rFonts w:asciiTheme="majorHAnsi" w:hAnsiTheme="majorHAnsi" w:cstheme="majorHAnsi"/>
          <w:position w:val="0"/>
        </w:rPr>
        <w:br/>
        <w:t>pod rygorem nieważności oraz wymaga uzasadnienia.</w:t>
      </w:r>
    </w:p>
    <w:p w14:paraId="2EBDF576" w14:textId="77777777" w:rsidR="00807C28" w:rsidRPr="003E2FE1" w:rsidRDefault="00807C28" w:rsidP="00807C28">
      <w:pPr>
        <w:numPr>
          <w:ilvl w:val="6"/>
          <w:numId w:val="20"/>
        </w:numPr>
        <w:tabs>
          <w:tab w:val="left" w:pos="284"/>
          <w:tab w:val="left" w:pos="426"/>
        </w:tabs>
        <w:suppressAutoHyphens w:val="0"/>
        <w:autoSpaceDE w:val="0"/>
        <w:autoSpaceDN w:val="0"/>
        <w:adjustRightInd w:val="0"/>
        <w:spacing w:line="276" w:lineRule="auto"/>
        <w:ind w:leftChars="0" w:left="284" w:firstLineChars="0" w:hanging="284"/>
        <w:contextualSpacing/>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Termin, na odstąpienie od umowy, Strony uznają za zachowany, jeśli Strona wysłała w tym terminie oświadczenie o odstąpieniu od umowy przesyłką poleconą w polskiej placówce pocztowej operatora wyznaczonego w rozumieniu ustawy z dnia 23 listopada 2012 r. Prawo pocztowe.  </w:t>
      </w:r>
    </w:p>
    <w:p w14:paraId="487E7507" w14:textId="77777777" w:rsidR="00807C28" w:rsidRPr="003E2FE1" w:rsidRDefault="00807C28" w:rsidP="00807C28">
      <w:pPr>
        <w:suppressAutoHyphens w:val="0"/>
        <w:spacing w:line="276" w:lineRule="auto"/>
        <w:ind w:leftChars="0" w:left="0" w:firstLineChars="0" w:firstLine="0"/>
        <w:textDirection w:val="lrTb"/>
        <w:textAlignment w:val="auto"/>
        <w:outlineLvl w:val="9"/>
        <w:rPr>
          <w:rFonts w:asciiTheme="majorHAnsi" w:hAnsiTheme="majorHAnsi" w:cstheme="majorHAnsi"/>
          <w:b/>
          <w:bCs/>
          <w:position w:val="0"/>
        </w:rPr>
      </w:pPr>
    </w:p>
    <w:p w14:paraId="365C5A1F" w14:textId="545C15E3" w:rsidR="00807C28" w:rsidRPr="003E2FE1" w:rsidRDefault="00807C28" w:rsidP="00D253DE">
      <w:pPr>
        <w:suppressAutoHyphens w:val="0"/>
        <w:spacing w:line="276" w:lineRule="auto"/>
        <w:ind w:leftChars="0" w:left="0" w:firstLineChars="0" w:firstLine="0"/>
        <w:jc w:val="center"/>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 </w:t>
      </w:r>
      <w:r w:rsidR="00D253DE" w:rsidRPr="003E2FE1">
        <w:rPr>
          <w:rFonts w:asciiTheme="majorHAnsi" w:hAnsiTheme="majorHAnsi" w:cstheme="majorHAnsi"/>
          <w:position w:val="0"/>
        </w:rPr>
        <w:t>1</w:t>
      </w:r>
      <w:r w:rsidR="00E755DF" w:rsidRPr="003E2FE1">
        <w:rPr>
          <w:rFonts w:asciiTheme="majorHAnsi" w:hAnsiTheme="majorHAnsi" w:cstheme="majorHAnsi"/>
          <w:position w:val="0"/>
        </w:rPr>
        <w:t>6</w:t>
      </w:r>
    </w:p>
    <w:p w14:paraId="0FFA232B" w14:textId="77777777" w:rsidR="00807C28" w:rsidRPr="003E2FE1" w:rsidRDefault="00807C28" w:rsidP="003E2FE1">
      <w:pPr>
        <w:numPr>
          <w:ilvl w:val="0"/>
          <w:numId w:val="21"/>
        </w:numPr>
        <w:tabs>
          <w:tab w:val="clear" w:pos="360"/>
        </w:tabs>
        <w:suppressAutoHyphens w:val="0"/>
        <w:spacing w:line="276" w:lineRule="auto"/>
        <w:ind w:leftChars="0" w:left="284" w:firstLineChars="0" w:hanging="284"/>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Wykonawca zobowiązuje się, że wykonując przedmiot umowy, nie naruszy praw majątkowych osób trzecich i przekaże Zamawiającemu wszelkie mogące stanowić przedmiot prawa autorskiego wyniki prac powstałe przy realizacji przedmiotu umowy,  w tym w szczególności: filmy, rysunki, zdjęcia, grafiki itp. w stanie wolnym od obciążeń prawami osób trzecich, oryginalne, do których przysługują mu wszelkie i w żaden sposób nieograniczone autorskie prawa majątkowe i prawa pokrewne.</w:t>
      </w:r>
    </w:p>
    <w:p w14:paraId="0A23DC2D" w14:textId="77777777" w:rsidR="00807C28" w:rsidRPr="003E2FE1" w:rsidRDefault="00807C28" w:rsidP="003E2FE1">
      <w:pPr>
        <w:numPr>
          <w:ilvl w:val="0"/>
          <w:numId w:val="21"/>
        </w:numPr>
        <w:tabs>
          <w:tab w:val="clear" w:pos="360"/>
        </w:tabs>
        <w:suppressAutoHyphens w:val="0"/>
        <w:spacing w:line="276" w:lineRule="auto"/>
        <w:ind w:leftChars="0" w:left="284" w:firstLineChars="0" w:hanging="284"/>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W ramach wynagrodzenia, o którym mowa w § 4 ust. 2, Wykonawca przenosi na Zamawiającego całość majątkowych praw autorskich i praw pokrewnych do nieograniczonego w czasie i przestrzeni korzystania i rozporządzania wynikami prac wskazanymi </w:t>
      </w:r>
      <w:bookmarkStart w:id="1" w:name="_Hlk38890006"/>
      <w:r w:rsidRPr="003E2FE1">
        <w:rPr>
          <w:rFonts w:asciiTheme="majorHAnsi" w:hAnsiTheme="majorHAnsi" w:cstheme="majorHAnsi"/>
          <w:position w:val="0"/>
        </w:rPr>
        <w:t>w ust. 1 umowy w całości</w:t>
      </w:r>
      <w:bookmarkEnd w:id="1"/>
      <w:r w:rsidRPr="003E2FE1">
        <w:rPr>
          <w:rFonts w:asciiTheme="majorHAnsi" w:hAnsiTheme="majorHAnsi" w:cstheme="majorHAnsi"/>
          <w:position w:val="0"/>
        </w:rPr>
        <w:t>, zarówno w częściach jak i we fragmentach w kraju i za granicą oraz udziela Zamawiającemu wyłącznego prawa zezwalania na wykonywanie autorskich praw zależnych, jak również prawa przenoszenia praw nabytych na podstawie niniejszej umowy na inne osoby lub upoważnia ich do wykonywania tych praw.</w:t>
      </w:r>
    </w:p>
    <w:p w14:paraId="1CC25CA1" w14:textId="77777777" w:rsidR="00807C28" w:rsidRPr="003E2FE1" w:rsidRDefault="00807C28" w:rsidP="003E2FE1">
      <w:pPr>
        <w:numPr>
          <w:ilvl w:val="0"/>
          <w:numId w:val="21"/>
        </w:numPr>
        <w:tabs>
          <w:tab w:val="clear" w:pos="360"/>
        </w:tabs>
        <w:suppressAutoHyphens w:val="0"/>
        <w:spacing w:line="276" w:lineRule="auto"/>
        <w:ind w:leftChars="0" w:left="284" w:firstLineChars="0" w:hanging="284"/>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Przeniesienie majątkowych praw autorskich do wyników prac, o których mowa w ust. 1, następuje z chwilą wypłaty wynagrodzenia, o którym mowa w § 4 ust. 2, bez ograniczeń co do terytorium, czasu, liczby egzemplarzy, w zakresie wszystkich znanych w chwili zawarcia umowy pól eksploatacji, a w szczególności:</w:t>
      </w:r>
    </w:p>
    <w:p w14:paraId="67683B64" w14:textId="77777777" w:rsidR="00807C28" w:rsidRPr="003E2FE1" w:rsidRDefault="00807C28" w:rsidP="003E2FE1">
      <w:pPr>
        <w:numPr>
          <w:ilvl w:val="0"/>
          <w:numId w:val="22"/>
        </w:numPr>
        <w:tabs>
          <w:tab w:val="clear" w:pos="720"/>
        </w:tabs>
        <w:suppressAutoHyphens w:val="0"/>
        <w:spacing w:line="276" w:lineRule="auto"/>
        <w:ind w:leftChars="0" w:left="567" w:firstLineChars="0" w:hanging="283"/>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utrwalanie, kopiowanie, zwielokrotnianie – dowolną techniką i na dowolnym nośniku, wprowadzanie do pamięci komputerów i serwerów sieci komputerowych,</w:t>
      </w:r>
    </w:p>
    <w:p w14:paraId="24BB604B" w14:textId="77777777" w:rsidR="00807C28" w:rsidRPr="003E2FE1" w:rsidRDefault="00807C28" w:rsidP="003E2FE1">
      <w:pPr>
        <w:numPr>
          <w:ilvl w:val="0"/>
          <w:numId w:val="22"/>
        </w:numPr>
        <w:tabs>
          <w:tab w:val="clear" w:pos="720"/>
        </w:tabs>
        <w:suppressAutoHyphens w:val="0"/>
        <w:spacing w:line="276" w:lineRule="auto"/>
        <w:ind w:leftChars="0" w:left="567" w:firstLineChars="0" w:hanging="283"/>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wystawianie lub publiczną prezentację, w tym podczas seminariów i konferencji,</w:t>
      </w:r>
    </w:p>
    <w:p w14:paraId="4369E57A" w14:textId="77777777" w:rsidR="00807C28" w:rsidRPr="003E2FE1" w:rsidRDefault="00807C28" w:rsidP="003E2FE1">
      <w:pPr>
        <w:numPr>
          <w:ilvl w:val="0"/>
          <w:numId w:val="22"/>
        </w:numPr>
        <w:tabs>
          <w:tab w:val="clear" w:pos="720"/>
        </w:tabs>
        <w:suppressAutoHyphens w:val="0"/>
        <w:spacing w:line="276" w:lineRule="auto"/>
        <w:ind w:leftChars="0" w:left="567" w:firstLineChars="0" w:hanging="283"/>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publiczne udostępnienie wyników prac w taki sposób, aby każdy mógł mieć do niego dostęp w miejscu i czasie przez siebie wybranym,</w:t>
      </w:r>
    </w:p>
    <w:p w14:paraId="5095570E" w14:textId="77777777" w:rsidR="00807C28" w:rsidRPr="003E2FE1" w:rsidRDefault="00807C28" w:rsidP="003E2FE1">
      <w:pPr>
        <w:numPr>
          <w:ilvl w:val="0"/>
          <w:numId w:val="22"/>
        </w:numPr>
        <w:tabs>
          <w:tab w:val="clear" w:pos="720"/>
        </w:tabs>
        <w:suppressAutoHyphens w:val="0"/>
        <w:spacing w:line="276" w:lineRule="auto"/>
        <w:ind w:leftChars="0" w:left="567" w:firstLineChars="0" w:hanging="283"/>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wykorzystanie w materiałach wydawniczych oraz we wszelkiego rodzaju mediach audio-wizualnych i komputerowych,</w:t>
      </w:r>
    </w:p>
    <w:p w14:paraId="0C3996D8" w14:textId="77777777" w:rsidR="00807C28" w:rsidRPr="003E2FE1" w:rsidRDefault="00807C28" w:rsidP="003E2FE1">
      <w:pPr>
        <w:numPr>
          <w:ilvl w:val="0"/>
          <w:numId w:val="22"/>
        </w:numPr>
        <w:tabs>
          <w:tab w:val="clear" w:pos="720"/>
        </w:tabs>
        <w:suppressAutoHyphens w:val="0"/>
        <w:spacing w:line="276" w:lineRule="auto"/>
        <w:ind w:leftChars="0" w:left="567" w:firstLineChars="0" w:hanging="283"/>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prawo do korzystania z wyników prac w całości lub z części oraz ich łączenia </w:t>
      </w:r>
      <w:r w:rsidRPr="003E2FE1">
        <w:rPr>
          <w:rFonts w:asciiTheme="majorHAnsi" w:hAnsiTheme="majorHAnsi" w:cstheme="majorHAnsi"/>
          <w:position w:val="0"/>
        </w:rPr>
        <w:br/>
        <w:t xml:space="preserve">z innymi utworami, opracowanie poprzez: dodanie różnych elementów, uaktualnienie, </w:t>
      </w:r>
      <w:r w:rsidRPr="003E2FE1">
        <w:rPr>
          <w:rFonts w:asciiTheme="majorHAnsi" w:hAnsiTheme="majorHAnsi" w:cstheme="majorHAnsi"/>
          <w:position w:val="0"/>
        </w:rPr>
        <w:lastRenderedPageBreak/>
        <w:t>modyfikację, zmianę barw, okładek, wielkości i treści całości lub ich części oraz tłumaczenie na różne języki,</w:t>
      </w:r>
    </w:p>
    <w:p w14:paraId="185C9F62" w14:textId="77777777" w:rsidR="00807C28" w:rsidRPr="003E2FE1" w:rsidRDefault="00807C28" w:rsidP="003E2FE1">
      <w:pPr>
        <w:numPr>
          <w:ilvl w:val="0"/>
          <w:numId w:val="22"/>
        </w:numPr>
        <w:tabs>
          <w:tab w:val="clear" w:pos="720"/>
        </w:tabs>
        <w:suppressAutoHyphens w:val="0"/>
        <w:spacing w:line="276" w:lineRule="auto"/>
        <w:ind w:leftChars="0" w:left="567" w:firstLineChars="0" w:hanging="283"/>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publikacja i rozpowszechnianie w całości lub w części za pomocą wizji lub fonii, </w:t>
      </w:r>
      <w:r w:rsidRPr="003E2FE1">
        <w:rPr>
          <w:rFonts w:asciiTheme="majorHAnsi" w:hAnsiTheme="majorHAnsi" w:cstheme="majorHAnsi"/>
          <w:position w:val="0"/>
        </w:rPr>
        <w:br/>
        <w:t>w tym w sieci Internet, łącznie z utrwalaniem w pamięci RAM oraz zezwalaniem na tworzenie i nadawanie kompilacji,</w:t>
      </w:r>
    </w:p>
    <w:p w14:paraId="345B2DF2" w14:textId="77777777" w:rsidR="00807C28" w:rsidRPr="003E2FE1" w:rsidRDefault="00807C28" w:rsidP="003E2FE1">
      <w:pPr>
        <w:numPr>
          <w:ilvl w:val="0"/>
          <w:numId w:val="22"/>
        </w:numPr>
        <w:tabs>
          <w:tab w:val="clear" w:pos="720"/>
        </w:tabs>
        <w:suppressAutoHyphens w:val="0"/>
        <w:spacing w:line="276" w:lineRule="auto"/>
        <w:ind w:leftChars="0" w:left="567" w:firstLineChars="0" w:hanging="283"/>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wykorzystanie wyników prac w całości lub ich fragmentów do celów informacyjnych lub promocyjnych Zamawiającego.</w:t>
      </w:r>
    </w:p>
    <w:p w14:paraId="28FE715C" w14:textId="77777777" w:rsidR="00807C28" w:rsidRPr="003E2FE1" w:rsidRDefault="00807C28" w:rsidP="003E2FE1">
      <w:pPr>
        <w:numPr>
          <w:ilvl w:val="0"/>
          <w:numId w:val="21"/>
        </w:numPr>
        <w:tabs>
          <w:tab w:val="clear" w:pos="360"/>
          <w:tab w:val="left" w:pos="284"/>
        </w:tabs>
        <w:suppressAutoHyphens w:val="0"/>
        <w:spacing w:line="276" w:lineRule="auto"/>
        <w:ind w:leftChars="0" w:firstLineChars="0"/>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W ramach wynagrodzenia, o którym mowa w § 4 ust. 2, Wykonawca przenosi na Zamawiającego prawo do wyrażenia zgody na wykonywanie praw zależnych do wyników prac, o których mowa w ust. 1.</w:t>
      </w:r>
    </w:p>
    <w:p w14:paraId="444FA519" w14:textId="77777777" w:rsidR="00807C28" w:rsidRPr="003E2FE1" w:rsidRDefault="00807C28" w:rsidP="003E2FE1">
      <w:pPr>
        <w:numPr>
          <w:ilvl w:val="0"/>
          <w:numId w:val="21"/>
        </w:numPr>
        <w:tabs>
          <w:tab w:val="clear" w:pos="360"/>
          <w:tab w:val="left" w:pos="284"/>
        </w:tabs>
        <w:suppressAutoHyphens w:val="0"/>
        <w:spacing w:line="276" w:lineRule="auto"/>
        <w:ind w:leftChars="0" w:firstLineChars="0"/>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Utrwalone wyniki prac określone w ust. 1 Wykonawca może pozostawić w swojej siedzibie wyłącznie dla celów dokumentacyjnych.</w:t>
      </w:r>
    </w:p>
    <w:p w14:paraId="3E7D7F48" w14:textId="77777777" w:rsidR="00807C28" w:rsidRPr="003E2FE1" w:rsidRDefault="00807C28" w:rsidP="003E2FE1">
      <w:pPr>
        <w:numPr>
          <w:ilvl w:val="0"/>
          <w:numId w:val="21"/>
        </w:numPr>
        <w:tabs>
          <w:tab w:val="clear" w:pos="360"/>
          <w:tab w:val="left" w:pos="284"/>
        </w:tabs>
        <w:suppressAutoHyphens w:val="0"/>
        <w:spacing w:line="276" w:lineRule="auto"/>
        <w:ind w:leftChars="0" w:left="284" w:firstLineChars="0" w:hanging="284"/>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Wykonawca jest odpowiedzialny względem Zamawiającego za wszelkie wady prawne wyników prac, o których mowa w ust. 1, a w szczególności za ewentualne roszczenia osób trzecich wynikające z naruszenia praw własności intelektualnej, przepisów ustawy z dnia 4 lutego 1994 r. o prawie autorskim i prawach pokrewnych. W przypadku stwierdzenia w okresie 2 lat od daty odbioru wyników prac ich wad prawnych, Zamawiający może w terminie 14 dni od dnia stwierdzenia wad w całości lub w części odstąpić od umowy i żądać zwrotu całego wypłaconego wynagrodzenia. </w:t>
      </w:r>
    </w:p>
    <w:p w14:paraId="6F88C6C5" w14:textId="77777777" w:rsidR="00807C28" w:rsidRPr="003E2FE1" w:rsidRDefault="00807C28" w:rsidP="003E2FE1">
      <w:pPr>
        <w:numPr>
          <w:ilvl w:val="0"/>
          <w:numId w:val="21"/>
        </w:numPr>
        <w:tabs>
          <w:tab w:val="clear" w:pos="360"/>
          <w:tab w:val="left" w:pos="284"/>
        </w:tabs>
        <w:suppressAutoHyphens w:val="0"/>
        <w:spacing w:line="276" w:lineRule="auto"/>
        <w:ind w:leftChars="0" w:firstLineChars="0"/>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Wykonawca odpowiada za naruszenie dóbr osobistych osób trzecich w wynikach prac oraz praw autorskich i pokrewnych osób trzecich do nich, a w przypadku skierowania z tego tytułu roszczeń przeciwko Zamawiającemu, Wykonawca zobowiązuje się do całkowitego zaspokojenia słusznych roszczeń osób trzecich oraz do zwolnienia Zamawiającego od obowiązku świadczenia z tego tytułu, zaś w przypadku podniesienia ww. roszczeń przeciwko Zamawiającemu na drodze sądowej, Wykonawca zobowiązuje się niezwłocznie wstąpić do sprawy po stronie pozwanego oraz zaspokoić wszelkie uznane lub prawomocnie zasądzone roszczenia powoda wraz z należnymi kosztami.</w:t>
      </w:r>
    </w:p>
    <w:p w14:paraId="6D3E56B2" w14:textId="77777777" w:rsidR="00807C28" w:rsidRPr="003E2FE1" w:rsidRDefault="00807C28" w:rsidP="003E2FE1">
      <w:pPr>
        <w:numPr>
          <w:ilvl w:val="0"/>
          <w:numId w:val="21"/>
        </w:numPr>
        <w:tabs>
          <w:tab w:val="clear" w:pos="360"/>
          <w:tab w:val="left" w:pos="284"/>
        </w:tabs>
        <w:suppressAutoHyphens w:val="0"/>
        <w:spacing w:line="276" w:lineRule="auto"/>
        <w:ind w:leftChars="0" w:firstLineChars="0"/>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Z chwilą dostarczenia Zamawiającemu wyników prac Wykonawca przenosi na Zamawiającego własność egzemplarzy (nośników materialnych), na których dane wyniki prac utrwalono.</w:t>
      </w:r>
    </w:p>
    <w:p w14:paraId="0B90D07F" w14:textId="77777777" w:rsidR="00807C28" w:rsidRPr="003E2FE1" w:rsidRDefault="00807C28" w:rsidP="003E2FE1">
      <w:pPr>
        <w:numPr>
          <w:ilvl w:val="0"/>
          <w:numId w:val="21"/>
        </w:numPr>
        <w:tabs>
          <w:tab w:val="clear" w:pos="360"/>
          <w:tab w:val="left" w:pos="284"/>
        </w:tabs>
        <w:suppressAutoHyphens w:val="0"/>
        <w:spacing w:line="276" w:lineRule="auto"/>
        <w:ind w:leftChars="0" w:firstLineChars="0"/>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xml:space="preserve">Wszystkie utwory, dzieła, efekty pracy twórczej i naukowej wytworzone w ramach realizacji umowy, których cechy świadczą o tym, że mogą być przedmiotem ochrony praw autorskich, zostaną udostępnione przez Zamawiającego w ramach licencji otwartej typu „Creative Commons” („CC”), na co Wykonawca wyraża zgodę. </w:t>
      </w:r>
    </w:p>
    <w:p w14:paraId="4D9B45EB" w14:textId="77777777" w:rsidR="00807C28" w:rsidRPr="003E2FE1" w:rsidRDefault="00807C28" w:rsidP="00807C28">
      <w:pPr>
        <w:spacing w:line="276" w:lineRule="auto"/>
        <w:ind w:leftChars="0" w:left="0" w:firstLineChars="0" w:firstLine="0"/>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ab/>
      </w:r>
    </w:p>
    <w:p w14:paraId="58D62189" w14:textId="5179552C" w:rsidR="00807C28" w:rsidRPr="003E2FE1" w:rsidRDefault="00807C28" w:rsidP="00D253DE">
      <w:pPr>
        <w:suppressAutoHyphens w:val="0"/>
        <w:autoSpaceDE w:val="0"/>
        <w:autoSpaceDN w:val="0"/>
        <w:adjustRightInd w:val="0"/>
        <w:spacing w:line="276" w:lineRule="auto"/>
        <w:ind w:leftChars="0" w:left="0" w:firstLineChars="0" w:firstLine="0"/>
        <w:jc w:val="center"/>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1</w:t>
      </w:r>
      <w:r w:rsidR="00E755DF" w:rsidRPr="003E2FE1">
        <w:rPr>
          <w:rFonts w:asciiTheme="majorHAnsi" w:hAnsiTheme="majorHAnsi" w:cstheme="majorHAnsi"/>
          <w:position w:val="0"/>
        </w:rPr>
        <w:t>7</w:t>
      </w:r>
    </w:p>
    <w:p w14:paraId="15EE9EAD" w14:textId="5159DA75" w:rsidR="00807C28" w:rsidRPr="003E2FE1" w:rsidRDefault="00807C28" w:rsidP="003E2FE1">
      <w:pPr>
        <w:numPr>
          <w:ilvl w:val="0"/>
          <w:numId w:val="30"/>
        </w:numPr>
        <w:tabs>
          <w:tab w:val="num" w:pos="0"/>
        </w:tabs>
        <w:suppressAutoHyphens w:val="0"/>
        <w:spacing w:line="276" w:lineRule="auto"/>
        <w:ind w:leftChars="0" w:left="284" w:firstLineChars="0" w:hanging="284"/>
        <w:contextualSpacing/>
        <w:textDirection w:val="lrTb"/>
        <w:textAlignment w:val="auto"/>
        <w:outlineLvl w:val="9"/>
        <w:rPr>
          <w:rFonts w:asciiTheme="majorHAnsi" w:hAnsiTheme="majorHAnsi" w:cstheme="majorHAnsi"/>
          <w:b/>
          <w:bCs/>
          <w:position w:val="0"/>
        </w:rPr>
      </w:pPr>
      <w:r w:rsidRPr="003E2FE1">
        <w:rPr>
          <w:rFonts w:asciiTheme="majorHAnsi" w:hAnsiTheme="majorHAnsi" w:cstheme="majorHAnsi"/>
          <w:position w:val="0"/>
          <w:lang w:eastAsia="zh-CN"/>
        </w:rPr>
        <w:lastRenderedPageBreak/>
        <w:t xml:space="preserve">Zamawiający jako administrator danych osobowych niezbędnych do wykonania niniejszego przedmiotu umowy, powierza Wykonawcy przetwarzanie tych danych osobowych w imieniu i na rzecz Zamawiającego na warunkach opisanych w </w:t>
      </w:r>
      <w:r w:rsidR="00E755DF" w:rsidRPr="003E2FE1">
        <w:rPr>
          <w:rFonts w:asciiTheme="majorHAnsi" w:hAnsiTheme="majorHAnsi" w:cstheme="majorHAnsi"/>
          <w:position w:val="0"/>
          <w:lang w:eastAsia="zh-CN"/>
        </w:rPr>
        <w:t xml:space="preserve">Umowie powierzenia przetwarzania danych osobowych stanowiącej załącznik nr </w:t>
      </w:r>
      <w:r w:rsidR="003D72ED" w:rsidRPr="003E2FE1">
        <w:rPr>
          <w:rFonts w:asciiTheme="majorHAnsi" w:hAnsiTheme="majorHAnsi" w:cstheme="majorHAnsi"/>
          <w:position w:val="0"/>
          <w:lang w:eastAsia="zh-CN"/>
        </w:rPr>
        <w:t>4</w:t>
      </w:r>
      <w:r w:rsidRPr="003E2FE1">
        <w:rPr>
          <w:rFonts w:asciiTheme="majorHAnsi" w:hAnsiTheme="majorHAnsi" w:cstheme="majorHAnsi"/>
          <w:position w:val="0"/>
          <w:lang w:eastAsia="zh-CN"/>
        </w:rPr>
        <w:t xml:space="preserve">. </w:t>
      </w:r>
    </w:p>
    <w:p w14:paraId="5FDF5DCE" w14:textId="77777777" w:rsidR="00D253DE" w:rsidRPr="003E2FE1" w:rsidRDefault="00D253DE" w:rsidP="00807C28">
      <w:pPr>
        <w:suppressAutoHyphens w:val="0"/>
        <w:autoSpaceDE w:val="0"/>
        <w:autoSpaceDN w:val="0"/>
        <w:adjustRightInd w:val="0"/>
        <w:spacing w:line="276" w:lineRule="auto"/>
        <w:ind w:leftChars="0" w:left="0" w:firstLineChars="0" w:firstLine="0"/>
        <w:textDirection w:val="lrTb"/>
        <w:textAlignment w:val="auto"/>
        <w:outlineLvl w:val="9"/>
        <w:rPr>
          <w:rFonts w:asciiTheme="majorHAnsi" w:hAnsiTheme="majorHAnsi" w:cstheme="majorHAnsi"/>
          <w:b/>
          <w:bCs/>
          <w:position w:val="0"/>
        </w:rPr>
      </w:pPr>
    </w:p>
    <w:p w14:paraId="7E4A220B" w14:textId="309A0316" w:rsidR="00807C28" w:rsidRPr="003E2FE1" w:rsidRDefault="00807C28" w:rsidP="00D253DE">
      <w:pPr>
        <w:suppressAutoHyphens w:val="0"/>
        <w:autoSpaceDE w:val="0"/>
        <w:autoSpaceDN w:val="0"/>
        <w:adjustRightInd w:val="0"/>
        <w:spacing w:line="276" w:lineRule="auto"/>
        <w:ind w:leftChars="0" w:left="0" w:firstLineChars="0" w:firstLine="0"/>
        <w:jc w:val="center"/>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 1</w:t>
      </w:r>
      <w:r w:rsidR="00B807EA" w:rsidRPr="003E2FE1">
        <w:rPr>
          <w:rFonts w:asciiTheme="majorHAnsi" w:hAnsiTheme="majorHAnsi" w:cstheme="majorHAnsi"/>
          <w:position w:val="0"/>
        </w:rPr>
        <w:t>8</w:t>
      </w:r>
    </w:p>
    <w:p w14:paraId="7D08FFF8" w14:textId="77777777" w:rsidR="00807C28" w:rsidRPr="003E2FE1" w:rsidRDefault="00807C28" w:rsidP="00807C28">
      <w:pPr>
        <w:numPr>
          <w:ilvl w:val="1"/>
          <w:numId w:val="29"/>
        </w:numPr>
        <w:suppressAutoHyphens w:val="0"/>
        <w:spacing w:line="276" w:lineRule="auto"/>
        <w:ind w:leftChars="0" w:left="284" w:firstLineChars="0" w:hanging="284"/>
        <w:textDirection w:val="lrTb"/>
        <w:textAlignment w:val="auto"/>
        <w:outlineLvl w:val="9"/>
        <w:rPr>
          <w:rFonts w:asciiTheme="majorHAnsi" w:hAnsiTheme="majorHAnsi" w:cstheme="majorHAnsi"/>
          <w:b/>
          <w:position w:val="0"/>
        </w:rPr>
      </w:pPr>
      <w:r w:rsidRPr="003E2FE1">
        <w:rPr>
          <w:rFonts w:asciiTheme="majorHAnsi" w:hAnsiTheme="majorHAnsi" w:cstheme="majorHAnsi"/>
          <w:position w:val="0"/>
        </w:rPr>
        <w:t>W sprawach nieuregulowanych niniejszą umową wiąże oferta Wykonawcy, postanowienia zawarte w specyfikacji warunków zamówienia oraz zastosowanie mają w szczególności przepisy ustawy Prawo zamówień publicznych, kodeksu cywilnego, aktów wykonawczych do ustaw oraz RODO i ustawy z dnia 10 maja 2018 r. o ochronie danych osobowych.</w:t>
      </w:r>
    </w:p>
    <w:p w14:paraId="5D50D696" w14:textId="77777777" w:rsidR="00807C28" w:rsidRPr="003E2FE1" w:rsidRDefault="00807C28" w:rsidP="00807C28">
      <w:pPr>
        <w:widowControl w:val="0"/>
        <w:numPr>
          <w:ilvl w:val="1"/>
          <w:numId w:val="29"/>
        </w:numPr>
        <w:tabs>
          <w:tab w:val="left" w:pos="284"/>
        </w:tabs>
        <w:suppressAutoHyphens w:val="0"/>
        <w:autoSpaceDE w:val="0"/>
        <w:autoSpaceDN w:val="0"/>
        <w:spacing w:line="276" w:lineRule="auto"/>
        <w:ind w:leftChars="0" w:left="284" w:firstLineChars="0" w:hanging="284"/>
        <w:textDirection w:val="lrTb"/>
        <w:textAlignment w:val="auto"/>
        <w:outlineLvl w:val="9"/>
        <w:rPr>
          <w:rFonts w:asciiTheme="majorHAnsi" w:hAnsiTheme="majorHAnsi" w:cstheme="majorHAnsi"/>
          <w:position w:val="0"/>
        </w:rPr>
      </w:pPr>
      <w:r w:rsidRPr="003E2FE1">
        <w:rPr>
          <w:rFonts w:asciiTheme="majorHAnsi" w:hAnsiTheme="majorHAnsi" w:cstheme="majorHAnsi"/>
          <w:position w:val="0"/>
        </w:rPr>
        <w:t>Ewentualne kwestie sporne wynikłe w trakcie realizacji niniejszej umowy Strony będą się starały rozstrzygać polubownie. W przypadku braku porozumienia spory rozstrzygane będą przez sąd powszechny właściwy miejscowo dla siedziby Zamawiającego.</w:t>
      </w:r>
    </w:p>
    <w:p w14:paraId="01451E53" w14:textId="77777777" w:rsidR="00807C28" w:rsidRPr="003E2FE1" w:rsidRDefault="00807C28" w:rsidP="00807C28">
      <w:pPr>
        <w:numPr>
          <w:ilvl w:val="1"/>
          <w:numId w:val="29"/>
        </w:numPr>
        <w:suppressAutoHyphens w:val="0"/>
        <w:spacing w:line="276" w:lineRule="auto"/>
        <w:ind w:leftChars="0" w:left="284" w:firstLineChars="0" w:hanging="284"/>
        <w:textDirection w:val="lrTb"/>
        <w:textAlignment w:val="auto"/>
        <w:outlineLvl w:val="9"/>
        <w:rPr>
          <w:rFonts w:asciiTheme="majorHAnsi" w:hAnsiTheme="majorHAnsi" w:cstheme="majorHAnsi"/>
          <w:b/>
          <w:position w:val="0"/>
        </w:rPr>
      </w:pPr>
      <w:r w:rsidRPr="003E2FE1">
        <w:rPr>
          <w:rFonts w:asciiTheme="majorHAnsi" w:hAnsiTheme="majorHAnsi" w:cstheme="majorHAnsi"/>
          <w:position w:val="0"/>
        </w:rPr>
        <w:t xml:space="preserve">Wykonawca nie może bez zgody Zamawiającego wyrażonej w formie pisemnej pod rygorem nieważności przenosić na podmioty trzecie wierzytelności wynikających z niniejszej umowy. </w:t>
      </w:r>
    </w:p>
    <w:p w14:paraId="53A903DC" w14:textId="77777777" w:rsidR="00807C28" w:rsidRPr="003E2FE1" w:rsidRDefault="00807C28" w:rsidP="00807C28">
      <w:pPr>
        <w:numPr>
          <w:ilvl w:val="1"/>
          <w:numId w:val="29"/>
        </w:numPr>
        <w:suppressAutoHyphens w:val="0"/>
        <w:spacing w:line="276" w:lineRule="auto"/>
        <w:ind w:leftChars="0" w:left="284" w:firstLineChars="0" w:hanging="284"/>
        <w:textDirection w:val="lrTb"/>
        <w:textAlignment w:val="auto"/>
        <w:outlineLvl w:val="9"/>
        <w:rPr>
          <w:rFonts w:asciiTheme="majorHAnsi" w:hAnsiTheme="majorHAnsi" w:cstheme="majorHAnsi"/>
          <w:b/>
          <w:position w:val="0"/>
        </w:rPr>
      </w:pPr>
      <w:r w:rsidRPr="003E2FE1">
        <w:rPr>
          <w:rFonts w:asciiTheme="majorHAnsi" w:hAnsiTheme="majorHAnsi" w:cstheme="majorHAnsi"/>
          <w:position w:val="0"/>
        </w:rPr>
        <w:t>Załączniki do umowy stanowią jej integralną część.</w:t>
      </w:r>
    </w:p>
    <w:p w14:paraId="1605E11F" w14:textId="77777777" w:rsidR="00807C28" w:rsidRPr="003E2FE1" w:rsidRDefault="00807C28" w:rsidP="00807C28">
      <w:pPr>
        <w:numPr>
          <w:ilvl w:val="1"/>
          <w:numId w:val="29"/>
        </w:numPr>
        <w:suppressAutoHyphens w:val="0"/>
        <w:spacing w:line="276" w:lineRule="auto"/>
        <w:ind w:leftChars="0" w:left="284" w:firstLineChars="0" w:hanging="284"/>
        <w:textDirection w:val="lrTb"/>
        <w:textAlignment w:val="auto"/>
        <w:outlineLvl w:val="9"/>
        <w:rPr>
          <w:rFonts w:asciiTheme="majorHAnsi" w:hAnsiTheme="majorHAnsi" w:cstheme="majorHAnsi"/>
          <w:b/>
          <w:position w:val="0"/>
        </w:rPr>
      </w:pPr>
      <w:r w:rsidRPr="003E2FE1">
        <w:rPr>
          <w:rFonts w:asciiTheme="majorHAnsi" w:hAnsiTheme="majorHAnsi" w:cstheme="majorHAnsi"/>
          <w:position w:val="0"/>
        </w:rPr>
        <w:t>Umowę sporządzono w dwóch jednobrzmiących egzemplarzach, w tym jeden dla Zamawiającego oraz jeden dla Wykonawcy.</w:t>
      </w:r>
    </w:p>
    <w:p w14:paraId="1B048F30" w14:textId="77777777" w:rsidR="00807C28" w:rsidRPr="00807C28" w:rsidRDefault="00807C28" w:rsidP="00807C28">
      <w:pPr>
        <w:pStyle w:val="Standard"/>
        <w:ind w:left="0" w:hanging="2"/>
        <w:rPr>
          <w:rFonts w:asciiTheme="majorHAnsi" w:hAnsiTheme="majorHAnsi" w:cstheme="majorHAnsi"/>
        </w:rPr>
      </w:pPr>
    </w:p>
    <w:p w14:paraId="2EEF6990" w14:textId="77777777" w:rsidR="00807C28" w:rsidRDefault="00807C28" w:rsidP="001F729B">
      <w:pPr>
        <w:pStyle w:val="Standard"/>
        <w:ind w:left="0" w:hanging="2"/>
        <w:jc w:val="center"/>
        <w:rPr>
          <w:rFonts w:asciiTheme="majorHAnsi" w:hAnsiTheme="majorHAnsi" w:cstheme="majorHAnsi"/>
        </w:rPr>
      </w:pPr>
    </w:p>
    <w:p w14:paraId="7C53092B" w14:textId="77777777" w:rsidR="003E2FE1" w:rsidRPr="00807C28" w:rsidRDefault="003E2FE1" w:rsidP="001F729B">
      <w:pPr>
        <w:pStyle w:val="Standard"/>
        <w:ind w:left="0" w:hanging="2"/>
        <w:jc w:val="center"/>
        <w:rPr>
          <w:rFonts w:asciiTheme="majorHAnsi" w:hAnsiTheme="majorHAnsi" w:cstheme="majorHAnsi"/>
        </w:rPr>
      </w:pPr>
    </w:p>
    <w:p w14:paraId="02A984E4" w14:textId="77777777" w:rsidR="00807C28" w:rsidRPr="00807C28" w:rsidRDefault="00807C28" w:rsidP="001F729B">
      <w:pPr>
        <w:pStyle w:val="Standard"/>
        <w:ind w:left="0" w:hanging="2"/>
        <w:jc w:val="center"/>
        <w:rPr>
          <w:rFonts w:asciiTheme="majorHAnsi" w:hAnsiTheme="majorHAnsi" w:cstheme="majorHAnsi"/>
        </w:rPr>
      </w:pPr>
    </w:p>
    <w:p w14:paraId="31C091C7" w14:textId="77777777" w:rsidR="001F729B" w:rsidRPr="008E73E0" w:rsidRDefault="001F729B" w:rsidP="00E755DF">
      <w:pPr>
        <w:pStyle w:val="Standard"/>
        <w:ind w:leftChars="0" w:left="0" w:firstLineChars="0" w:firstLine="0"/>
        <w:rPr>
          <w:rFonts w:ascii="Calibri" w:hAnsi="Calibri" w:cs="Calibri"/>
          <w:sz w:val="20"/>
        </w:rPr>
      </w:pPr>
      <w:r w:rsidRPr="008E73E0">
        <w:rPr>
          <w:rFonts w:ascii="Calibri" w:hAnsi="Calibri" w:cs="Calibri"/>
          <w:sz w:val="20"/>
        </w:rPr>
        <w:t xml:space="preserve">   …………………….………..                                                      </w:t>
      </w:r>
      <w:r w:rsidRPr="008E73E0">
        <w:rPr>
          <w:rFonts w:ascii="Calibri" w:hAnsi="Calibri" w:cs="Calibri"/>
          <w:sz w:val="20"/>
        </w:rPr>
        <w:tab/>
      </w:r>
      <w:r w:rsidRPr="008E73E0">
        <w:rPr>
          <w:rFonts w:ascii="Calibri" w:hAnsi="Calibri" w:cs="Calibri"/>
          <w:sz w:val="20"/>
        </w:rPr>
        <w:tab/>
      </w:r>
      <w:r w:rsidRPr="008E73E0">
        <w:rPr>
          <w:rFonts w:ascii="Calibri" w:hAnsi="Calibri" w:cs="Calibri"/>
          <w:sz w:val="20"/>
        </w:rPr>
        <w:tab/>
      </w:r>
      <w:r>
        <w:rPr>
          <w:rFonts w:ascii="Calibri" w:hAnsi="Calibri" w:cs="Calibri"/>
          <w:sz w:val="20"/>
        </w:rPr>
        <w:t xml:space="preserve">                            </w:t>
      </w:r>
      <w:r w:rsidRPr="008E73E0">
        <w:rPr>
          <w:rFonts w:ascii="Calibri" w:hAnsi="Calibri" w:cs="Calibri"/>
          <w:sz w:val="20"/>
        </w:rPr>
        <w:t xml:space="preserve">  …………………….……….</w:t>
      </w:r>
    </w:p>
    <w:p w14:paraId="43A54281" w14:textId="77777777" w:rsidR="001F729B" w:rsidRDefault="001F729B" w:rsidP="001F729B">
      <w:pPr>
        <w:pStyle w:val="Standard"/>
        <w:ind w:left="0" w:hanging="2"/>
        <w:rPr>
          <w:rFonts w:ascii="Calibri" w:hAnsi="Calibri" w:cs="Calibri"/>
          <w:i/>
          <w:sz w:val="18"/>
          <w:szCs w:val="18"/>
        </w:rPr>
      </w:pPr>
      <w:r w:rsidRPr="008E73E0">
        <w:rPr>
          <w:rFonts w:ascii="Calibri" w:hAnsi="Calibri" w:cs="Calibri"/>
          <w:i/>
          <w:sz w:val="18"/>
          <w:szCs w:val="18"/>
        </w:rPr>
        <w:t xml:space="preserve">       (podpis </w:t>
      </w:r>
      <w:r>
        <w:rPr>
          <w:rFonts w:ascii="Calibri" w:hAnsi="Calibri" w:cs="Calibri"/>
          <w:i/>
          <w:sz w:val="18"/>
          <w:szCs w:val="18"/>
        </w:rPr>
        <w:t>Wykonawc</w:t>
      </w:r>
      <w:r w:rsidRPr="008E73E0">
        <w:rPr>
          <w:rFonts w:ascii="Calibri" w:hAnsi="Calibri" w:cs="Calibri"/>
          <w:i/>
          <w:sz w:val="18"/>
          <w:szCs w:val="18"/>
        </w:rPr>
        <w:t xml:space="preserve">y)                                                                                                                                (podpis </w:t>
      </w:r>
      <w:r>
        <w:rPr>
          <w:rFonts w:ascii="Calibri" w:hAnsi="Calibri" w:cs="Calibri"/>
          <w:i/>
          <w:sz w:val="18"/>
          <w:szCs w:val="18"/>
        </w:rPr>
        <w:t>Zamawiającego)</w:t>
      </w:r>
    </w:p>
    <w:p w14:paraId="35F52615" w14:textId="77777777" w:rsidR="001F729B" w:rsidRPr="008E73E0" w:rsidRDefault="001F729B" w:rsidP="001F729B">
      <w:pPr>
        <w:pStyle w:val="Standard"/>
        <w:ind w:left="0" w:hanging="2"/>
        <w:rPr>
          <w:rFonts w:ascii="Calibri" w:hAnsi="Calibri" w:cs="Calibri"/>
          <w:i/>
          <w:sz w:val="18"/>
          <w:szCs w:val="18"/>
        </w:rPr>
      </w:pPr>
    </w:p>
    <w:p w14:paraId="18C2B797" w14:textId="77777777" w:rsidR="001F729B" w:rsidRPr="008E73E0" w:rsidRDefault="001F729B" w:rsidP="001F729B">
      <w:pPr>
        <w:pStyle w:val="Standard"/>
        <w:ind w:left="0" w:hanging="2"/>
        <w:rPr>
          <w:rFonts w:ascii="Calibri" w:hAnsi="Calibri" w:cs="Calibri"/>
          <w:iCs/>
          <w:sz w:val="20"/>
        </w:rPr>
      </w:pPr>
      <w:r w:rsidRPr="008E73E0">
        <w:rPr>
          <w:rFonts w:ascii="Calibri" w:hAnsi="Calibri" w:cs="Calibri"/>
          <w:iCs/>
          <w:sz w:val="20"/>
        </w:rPr>
        <w:t>Załączniki:</w:t>
      </w:r>
    </w:p>
    <w:p w14:paraId="2EF22247" w14:textId="2C40BFD0" w:rsidR="00D401C2" w:rsidRDefault="00D401C2" w:rsidP="001F729B">
      <w:pPr>
        <w:pStyle w:val="Standard"/>
        <w:widowControl w:val="0"/>
        <w:numPr>
          <w:ilvl w:val="0"/>
          <w:numId w:val="17"/>
        </w:numPr>
        <w:autoSpaceDN w:val="0"/>
        <w:spacing w:line="240" w:lineRule="auto"/>
        <w:ind w:leftChars="0" w:firstLineChars="0"/>
        <w:jc w:val="left"/>
        <w:textDirection w:val="lrTb"/>
        <w:textAlignment w:val="baseline"/>
        <w:outlineLvl w:val="9"/>
        <w:rPr>
          <w:rFonts w:ascii="Calibri" w:hAnsi="Calibri" w:cs="Calibri"/>
          <w:iCs/>
          <w:sz w:val="20"/>
        </w:rPr>
      </w:pPr>
      <w:r>
        <w:rPr>
          <w:rFonts w:ascii="Calibri" w:hAnsi="Calibri" w:cs="Calibri"/>
          <w:iCs/>
          <w:sz w:val="20"/>
        </w:rPr>
        <w:t>SWZ</w:t>
      </w:r>
      <w:r w:rsidR="003D72ED">
        <w:rPr>
          <w:rFonts w:ascii="Calibri" w:hAnsi="Calibri" w:cs="Calibri"/>
          <w:iCs/>
          <w:sz w:val="20"/>
        </w:rPr>
        <w:t>.</w:t>
      </w:r>
    </w:p>
    <w:p w14:paraId="6FE73D6A" w14:textId="4B0B67A7" w:rsidR="00C3458C" w:rsidRDefault="00C3458C" w:rsidP="001F729B">
      <w:pPr>
        <w:pStyle w:val="Standard"/>
        <w:widowControl w:val="0"/>
        <w:numPr>
          <w:ilvl w:val="0"/>
          <w:numId w:val="17"/>
        </w:numPr>
        <w:autoSpaceDN w:val="0"/>
        <w:spacing w:line="240" w:lineRule="auto"/>
        <w:ind w:leftChars="0" w:firstLineChars="0"/>
        <w:jc w:val="left"/>
        <w:textDirection w:val="lrTb"/>
        <w:textAlignment w:val="baseline"/>
        <w:outlineLvl w:val="9"/>
        <w:rPr>
          <w:rFonts w:ascii="Calibri" w:hAnsi="Calibri" w:cs="Calibri"/>
          <w:iCs/>
          <w:sz w:val="20"/>
        </w:rPr>
      </w:pPr>
      <w:r>
        <w:rPr>
          <w:rFonts w:ascii="Calibri" w:hAnsi="Calibri" w:cs="Calibri"/>
          <w:iCs/>
          <w:sz w:val="20"/>
        </w:rPr>
        <w:t>Oferta wykonawcy</w:t>
      </w:r>
      <w:r w:rsidR="003D72ED">
        <w:rPr>
          <w:rFonts w:ascii="Calibri" w:hAnsi="Calibri" w:cs="Calibri"/>
          <w:iCs/>
          <w:sz w:val="20"/>
        </w:rPr>
        <w:t>.</w:t>
      </w:r>
    </w:p>
    <w:p w14:paraId="0109EC08" w14:textId="481D5CB2" w:rsidR="001F729B" w:rsidRDefault="001F729B" w:rsidP="001F729B">
      <w:pPr>
        <w:pStyle w:val="Standard"/>
        <w:widowControl w:val="0"/>
        <w:numPr>
          <w:ilvl w:val="0"/>
          <w:numId w:val="17"/>
        </w:numPr>
        <w:autoSpaceDN w:val="0"/>
        <w:spacing w:line="240" w:lineRule="auto"/>
        <w:ind w:leftChars="0" w:firstLineChars="0"/>
        <w:jc w:val="left"/>
        <w:textDirection w:val="lrTb"/>
        <w:textAlignment w:val="baseline"/>
        <w:outlineLvl w:val="9"/>
        <w:rPr>
          <w:rFonts w:ascii="Calibri" w:hAnsi="Calibri" w:cs="Calibri"/>
          <w:iCs/>
          <w:sz w:val="20"/>
        </w:rPr>
      </w:pPr>
      <w:r w:rsidRPr="008E73E0">
        <w:rPr>
          <w:rFonts w:ascii="Calibri" w:hAnsi="Calibri" w:cs="Calibri"/>
          <w:iCs/>
          <w:sz w:val="20"/>
        </w:rPr>
        <w:t>Ewidencja godzin realizacji warsztatów</w:t>
      </w:r>
      <w:r w:rsidR="003E2FE1">
        <w:rPr>
          <w:rFonts w:ascii="Calibri" w:hAnsi="Calibri" w:cs="Calibri"/>
          <w:iCs/>
          <w:sz w:val="20"/>
        </w:rPr>
        <w:t>/zajęć</w:t>
      </w:r>
      <w:r w:rsidRPr="008E73E0">
        <w:rPr>
          <w:rFonts w:ascii="Calibri" w:hAnsi="Calibri" w:cs="Calibri"/>
          <w:iCs/>
          <w:sz w:val="20"/>
        </w:rPr>
        <w:t>.</w:t>
      </w:r>
    </w:p>
    <w:p w14:paraId="74B0B004" w14:textId="0F357764" w:rsidR="001F729B" w:rsidRPr="00746E06" w:rsidRDefault="001F729B" w:rsidP="001F729B">
      <w:pPr>
        <w:pStyle w:val="Standard"/>
        <w:widowControl w:val="0"/>
        <w:numPr>
          <w:ilvl w:val="0"/>
          <w:numId w:val="17"/>
        </w:numPr>
        <w:autoSpaceDN w:val="0"/>
        <w:spacing w:line="240" w:lineRule="auto"/>
        <w:ind w:leftChars="0" w:firstLineChars="0"/>
        <w:jc w:val="left"/>
        <w:textDirection w:val="lrTb"/>
        <w:textAlignment w:val="baseline"/>
        <w:outlineLvl w:val="9"/>
        <w:rPr>
          <w:rFonts w:ascii="Calibri" w:hAnsi="Calibri" w:cs="Calibri"/>
          <w:sz w:val="20"/>
        </w:rPr>
      </w:pPr>
      <w:r w:rsidRPr="00746E06">
        <w:rPr>
          <w:rFonts w:ascii="Calibri" w:hAnsi="Calibri" w:cs="Calibri"/>
          <w:sz w:val="20"/>
        </w:rPr>
        <w:t>Umowa powierzenia przetwarzania danych</w:t>
      </w:r>
      <w:r w:rsidR="00CF714B">
        <w:rPr>
          <w:rFonts w:ascii="Calibri" w:hAnsi="Calibri" w:cs="Calibri"/>
          <w:sz w:val="20"/>
        </w:rPr>
        <w:t xml:space="preserve"> osobowych</w:t>
      </w:r>
      <w:r>
        <w:rPr>
          <w:rFonts w:ascii="Calibri" w:hAnsi="Calibri" w:cs="Calibri"/>
          <w:sz w:val="20"/>
        </w:rPr>
        <w:t>.</w:t>
      </w:r>
    </w:p>
    <w:p w14:paraId="5393B975" w14:textId="0DA3781E" w:rsidR="001F729B" w:rsidRPr="00C3458C" w:rsidRDefault="001F729B" w:rsidP="00C3458C">
      <w:pPr>
        <w:pStyle w:val="Standard"/>
        <w:widowControl w:val="0"/>
        <w:numPr>
          <w:ilvl w:val="0"/>
          <w:numId w:val="17"/>
        </w:numPr>
        <w:autoSpaceDN w:val="0"/>
        <w:spacing w:line="240" w:lineRule="auto"/>
        <w:ind w:leftChars="0" w:firstLineChars="0"/>
        <w:jc w:val="left"/>
        <w:textDirection w:val="lrTb"/>
        <w:textAlignment w:val="baseline"/>
        <w:outlineLvl w:val="9"/>
        <w:rPr>
          <w:rFonts w:ascii="Calibri" w:hAnsi="Calibri" w:cs="Calibri"/>
          <w:sz w:val="20"/>
        </w:rPr>
      </w:pPr>
      <w:r w:rsidRPr="00746E06">
        <w:rPr>
          <w:rFonts w:ascii="Calibri" w:hAnsi="Calibri" w:cs="Calibri"/>
          <w:sz w:val="20"/>
        </w:rPr>
        <w:t>Oświadczenie o niekaralności osoby upoważnionej do podejmowania wiążących decyzji w podmiocie</w:t>
      </w:r>
      <w:r w:rsidR="00C3458C">
        <w:rPr>
          <w:rFonts w:ascii="Calibri" w:hAnsi="Calibri" w:cs="Calibri"/>
          <w:sz w:val="20"/>
        </w:rPr>
        <w:t>/</w:t>
      </w:r>
      <w:r w:rsidR="00C3458C" w:rsidRPr="00C3458C">
        <w:rPr>
          <w:rFonts w:ascii="Calibri" w:hAnsi="Calibri" w:cs="Calibri"/>
          <w:sz w:val="20"/>
        </w:rPr>
        <w:t xml:space="preserve"> </w:t>
      </w:r>
      <w:r w:rsidR="00C3458C" w:rsidRPr="00746E06">
        <w:rPr>
          <w:rFonts w:ascii="Calibri" w:hAnsi="Calibri" w:cs="Calibri"/>
          <w:sz w:val="20"/>
        </w:rPr>
        <w:t>osoby bezpośrednio wykonujących zlecenie w imieniu podmiotu.</w:t>
      </w:r>
    </w:p>
    <w:p w14:paraId="653EA880" w14:textId="77777777" w:rsidR="001F729B" w:rsidRPr="00746E06" w:rsidRDefault="001F729B" w:rsidP="001F729B">
      <w:pPr>
        <w:pStyle w:val="Standard"/>
        <w:widowControl w:val="0"/>
        <w:numPr>
          <w:ilvl w:val="0"/>
          <w:numId w:val="17"/>
        </w:numPr>
        <w:autoSpaceDN w:val="0"/>
        <w:spacing w:line="240" w:lineRule="auto"/>
        <w:ind w:leftChars="0" w:firstLineChars="0"/>
        <w:jc w:val="left"/>
        <w:textDirection w:val="lrTb"/>
        <w:textAlignment w:val="baseline"/>
        <w:outlineLvl w:val="9"/>
        <w:rPr>
          <w:rFonts w:ascii="Calibri" w:hAnsi="Calibri" w:cs="Calibri"/>
          <w:sz w:val="20"/>
        </w:rPr>
      </w:pPr>
      <w:r w:rsidRPr="00746E06">
        <w:rPr>
          <w:rFonts w:ascii="Calibri" w:hAnsi="Calibri" w:cs="Calibri"/>
          <w:sz w:val="20"/>
        </w:rPr>
        <w:t>Informacja dotycząca przetwarzania danych</w:t>
      </w:r>
      <w:r w:rsidRPr="00746E06">
        <w:rPr>
          <w:rFonts w:ascii="Calibri" w:hAnsi="Calibri" w:cs="Calibri"/>
          <w:spacing w:val="-5"/>
          <w:sz w:val="20"/>
        </w:rPr>
        <w:t xml:space="preserve"> </w:t>
      </w:r>
      <w:r w:rsidRPr="00746E06">
        <w:rPr>
          <w:rFonts w:ascii="Calibri" w:hAnsi="Calibri" w:cs="Calibri"/>
          <w:sz w:val="20"/>
        </w:rPr>
        <w:t>osobowych</w:t>
      </w:r>
      <w:r w:rsidRPr="00746E06">
        <w:rPr>
          <w:rFonts w:ascii="Calibri" w:hAnsi="Calibri" w:cs="Calibri"/>
          <w:spacing w:val="-3"/>
          <w:sz w:val="20"/>
        </w:rPr>
        <w:t xml:space="preserve"> </w:t>
      </w:r>
      <w:r w:rsidRPr="00746E06">
        <w:rPr>
          <w:rFonts w:ascii="Calibri" w:hAnsi="Calibri" w:cs="Calibri"/>
          <w:sz w:val="20"/>
        </w:rPr>
        <w:t>dla wszystkich osób zaangażowanych w projekty realizowane w ramach FEW, których administratorem jest Wojewódzki Urząd Pracy w Poznaniu.</w:t>
      </w:r>
    </w:p>
    <w:p w14:paraId="2FD31F07" w14:textId="3CF7042D" w:rsidR="001F729B" w:rsidRPr="00775379" w:rsidRDefault="001F729B" w:rsidP="001F729B">
      <w:pPr>
        <w:pStyle w:val="Standard"/>
        <w:widowControl w:val="0"/>
        <w:numPr>
          <w:ilvl w:val="0"/>
          <w:numId w:val="17"/>
        </w:numPr>
        <w:autoSpaceDN w:val="0"/>
        <w:spacing w:line="240" w:lineRule="auto"/>
        <w:ind w:leftChars="0" w:firstLineChars="0"/>
        <w:jc w:val="left"/>
        <w:textDirection w:val="lrTb"/>
        <w:textAlignment w:val="baseline"/>
        <w:outlineLvl w:val="9"/>
        <w:rPr>
          <w:rFonts w:ascii="Calibri" w:hAnsi="Calibri" w:cs="Calibri"/>
          <w:iCs/>
          <w:sz w:val="20"/>
        </w:rPr>
      </w:pPr>
      <w:r w:rsidRPr="00746E06">
        <w:rPr>
          <w:rFonts w:ascii="Calibri" w:hAnsi="Calibri" w:cs="Calibri"/>
          <w:sz w:val="20"/>
        </w:rPr>
        <w:t>Informacja o przetwarzaniu danych osobowych na warunkach Ogólnego rozporządzenia Parlamentu Europejskiego i Rady UE 2016/679 (RODO) z dnia 27 kwietnia 2016 roku, których administratorem jest Środowiskowy Dom Samopomocy im. Świętego Jana Pawła II w Międzychodzie</w:t>
      </w:r>
      <w:r w:rsidR="00775379">
        <w:rPr>
          <w:rFonts w:ascii="Calibri" w:hAnsi="Calibri" w:cs="Calibri"/>
          <w:sz w:val="20"/>
        </w:rPr>
        <w:t>.</w:t>
      </w:r>
    </w:p>
    <w:p w14:paraId="127D158B" w14:textId="77777777" w:rsidR="00775379" w:rsidRDefault="00775379" w:rsidP="00775379">
      <w:pPr>
        <w:pStyle w:val="Standard"/>
        <w:widowControl w:val="0"/>
        <w:autoSpaceDN w:val="0"/>
        <w:spacing w:line="240" w:lineRule="auto"/>
        <w:ind w:leftChars="0" w:left="720" w:firstLineChars="0" w:firstLine="0"/>
        <w:jc w:val="left"/>
        <w:textDirection w:val="lrTb"/>
        <w:textAlignment w:val="baseline"/>
        <w:outlineLvl w:val="9"/>
        <w:rPr>
          <w:rFonts w:ascii="Calibri" w:hAnsi="Calibri" w:cs="Calibri"/>
          <w:sz w:val="20"/>
        </w:rPr>
      </w:pPr>
    </w:p>
    <w:p w14:paraId="785A278A" w14:textId="77777777" w:rsidR="00775379" w:rsidRDefault="00775379" w:rsidP="00775379">
      <w:pPr>
        <w:pStyle w:val="Standard"/>
        <w:widowControl w:val="0"/>
        <w:autoSpaceDN w:val="0"/>
        <w:spacing w:line="240" w:lineRule="auto"/>
        <w:ind w:leftChars="0" w:left="720" w:firstLineChars="0" w:firstLine="0"/>
        <w:jc w:val="left"/>
        <w:textDirection w:val="lrTb"/>
        <w:textAlignment w:val="baseline"/>
        <w:outlineLvl w:val="9"/>
        <w:rPr>
          <w:rFonts w:ascii="Calibri" w:hAnsi="Calibri" w:cs="Calibri"/>
          <w:sz w:val="20"/>
        </w:rPr>
      </w:pPr>
    </w:p>
    <w:p w14:paraId="1BD1D499" w14:textId="77777777" w:rsidR="00775379" w:rsidRDefault="00775379" w:rsidP="00775379">
      <w:pPr>
        <w:pStyle w:val="Standard"/>
        <w:widowControl w:val="0"/>
        <w:autoSpaceDN w:val="0"/>
        <w:spacing w:line="240" w:lineRule="auto"/>
        <w:ind w:leftChars="0" w:left="720" w:firstLineChars="0" w:firstLine="0"/>
        <w:jc w:val="left"/>
        <w:textDirection w:val="lrTb"/>
        <w:textAlignment w:val="baseline"/>
        <w:outlineLvl w:val="9"/>
        <w:rPr>
          <w:rFonts w:ascii="Calibri" w:hAnsi="Calibri" w:cs="Calibri"/>
          <w:sz w:val="20"/>
        </w:rPr>
      </w:pPr>
    </w:p>
    <w:p w14:paraId="5F99ABDA" w14:textId="09B60635" w:rsidR="00775379" w:rsidRPr="00775379" w:rsidRDefault="00775379" w:rsidP="00775379">
      <w:pPr>
        <w:ind w:left="0" w:hanging="2"/>
        <w:rPr>
          <w:rFonts w:ascii="Calibri" w:hAnsi="Calibri" w:cs="Calibri"/>
        </w:rPr>
      </w:pPr>
      <w:r w:rsidRPr="00775379">
        <w:rPr>
          <w:rFonts w:ascii="Calibri" w:hAnsi="Calibri" w:cs="Calibri"/>
        </w:rPr>
        <w:lastRenderedPageBreak/>
        <w:t xml:space="preserve">Załącznik nr 3 do umowy nr </w:t>
      </w:r>
      <w:r w:rsidRPr="00775379">
        <w:rPr>
          <w:rFonts w:ascii="Calibri" w:hAnsi="Calibri" w:cs="Calibri"/>
          <w:b/>
          <w:bCs/>
        </w:rPr>
        <w:t>………………………….</w:t>
      </w:r>
    </w:p>
    <w:p w14:paraId="2562BAAA" w14:textId="77777777" w:rsidR="00775379" w:rsidRPr="00775379" w:rsidRDefault="00775379" w:rsidP="00775379">
      <w:pPr>
        <w:ind w:left="0" w:hanging="2"/>
        <w:rPr>
          <w:rFonts w:ascii="Calibri" w:hAnsi="Calibri" w:cs="Calibri"/>
        </w:rPr>
      </w:pPr>
    </w:p>
    <w:p w14:paraId="579FD7E2" w14:textId="53F1319C" w:rsidR="00775379" w:rsidRPr="00775379" w:rsidRDefault="00775379" w:rsidP="00775379">
      <w:pPr>
        <w:ind w:left="1" w:hanging="3"/>
        <w:jc w:val="center"/>
        <w:rPr>
          <w:rFonts w:ascii="Calibri" w:hAnsi="Calibri" w:cs="Calibri"/>
          <w:sz w:val="28"/>
          <w:szCs w:val="28"/>
        </w:rPr>
      </w:pPr>
      <w:r w:rsidRPr="00775379">
        <w:rPr>
          <w:rFonts w:ascii="Calibri" w:hAnsi="Calibri" w:cs="Calibri"/>
          <w:sz w:val="28"/>
          <w:szCs w:val="28"/>
        </w:rPr>
        <w:t>Ewidencja godzin realizacji warsztatów/zajęć</w:t>
      </w:r>
    </w:p>
    <w:p w14:paraId="2A29E7EC" w14:textId="77777777" w:rsidR="00775379" w:rsidRPr="00775379" w:rsidRDefault="00775379" w:rsidP="00775379">
      <w:pPr>
        <w:ind w:left="1" w:hanging="3"/>
        <w:jc w:val="center"/>
        <w:rPr>
          <w:rFonts w:ascii="Calibri" w:hAnsi="Calibri" w:cs="Calibri"/>
          <w:sz w:val="28"/>
          <w:szCs w:val="28"/>
        </w:rPr>
      </w:pPr>
    </w:p>
    <w:p w14:paraId="24B31503" w14:textId="25048D20" w:rsidR="00775379" w:rsidRPr="00775379" w:rsidRDefault="00775379" w:rsidP="00775379">
      <w:pPr>
        <w:ind w:left="0" w:hanging="2"/>
        <w:rPr>
          <w:rFonts w:ascii="Calibri" w:hAnsi="Calibri" w:cs="Calibri"/>
        </w:rPr>
      </w:pPr>
      <w:r w:rsidRPr="00775379">
        <w:rPr>
          <w:rFonts w:ascii="Calibri" w:hAnsi="Calibri" w:cs="Calibri"/>
        </w:rPr>
        <w:t xml:space="preserve">Dane Wykonawcy </w:t>
      </w:r>
      <w:r w:rsidRPr="00775379">
        <w:rPr>
          <w:rFonts w:ascii="Calibri" w:hAnsi="Calibri" w:cs="Calibri"/>
          <w:b/>
          <w:bCs/>
        </w:rPr>
        <w:t xml:space="preserve">…………………………………..……………….., </w:t>
      </w:r>
      <w:r w:rsidRPr="00775379">
        <w:rPr>
          <w:rFonts w:ascii="Calibri" w:hAnsi="Calibri" w:cs="Calibri"/>
        </w:rPr>
        <w:t>NIP</w:t>
      </w:r>
      <w:r w:rsidRPr="00775379">
        <w:rPr>
          <w:rFonts w:ascii="Calibri" w:hAnsi="Calibri" w:cs="Calibri"/>
          <w:b/>
          <w:bCs/>
        </w:rPr>
        <w:t xml:space="preserve"> …………………………….</w:t>
      </w:r>
    </w:p>
    <w:p w14:paraId="0539EA7C" w14:textId="5B5144AF" w:rsidR="00775379" w:rsidRDefault="00775379" w:rsidP="00775379">
      <w:pPr>
        <w:ind w:left="0" w:hanging="2"/>
        <w:rPr>
          <w:rFonts w:ascii="Calibri" w:hAnsi="Calibri" w:cs="Calibri"/>
        </w:rPr>
      </w:pPr>
      <w:r w:rsidRPr="00775379">
        <w:rPr>
          <w:rFonts w:ascii="Calibri" w:hAnsi="Calibri" w:cs="Calibri"/>
        </w:rPr>
        <w:t xml:space="preserve">Okres realizacji umowy </w:t>
      </w:r>
      <w:r w:rsidRPr="00775379">
        <w:rPr>
          <w:rFonts w:ascii="Calibri" w:hAnsi="Calibri" w:cs="Calibri"/>
          <w:b/>
          <w:bCs/>
        </w:rPr>
        <w:t>…………………………</w:t>
      </w:r>
      <w:r w:rsidRPr="00775379">
        <w:rPr>
          <w:rFonts w:ascii="Calibri" w:hAnsi="Calibri" w:cs="Calibri"/>
        </w:rPr>
        <w:t xml:space="preserve">, ewidencja za miesiąc </w:t>
      </w:r>
      <w:r w:rsidRPr="00775379">
        <w:rPr>
          <w:rFonts w:ascii="Calibri" w:hAnsi="Calibri" w:cs="Calibri"/>
          <w:b/>
          <w:bCs/>
        </w:rPr>
        <w:t>…………………..</w:t>
      </w:r>
      <w:r w:rsidRPr="00775379">
        <w:rPr>
          <w:rFonts w:ascii="Calibri" w:hAnsi="Calibri" w:cs="Calibri"/>
        </w:rPr>
        <w:t>.</w:t>
      </w:r>
    </w:p>
    <w:p w14:paraId="56FFCF5A" w14:textId="77777777" w:rsidR="00775379" w:rsidRPr="00775379" w:rsidRDefault="00775379" w:rsidP="00775379">
      <w:pPr>
        <w:ind w:left="0" w:hanging="2"/>
        <w:rPr>
          <w:rFonts w:ascii="Calibri" w:hAnsi="Calibri" w:cs="Calibri"/>
        </w:rPr>
      </w:pPr>
    </w:p>
    <w:tbl>
      <w:tblPr>
        <w:tblW w:w="8883" w:type="dxa"/>
        <w:tblInd w:w="45" w:type="dxa"/>
        <w:tblLayout w:type="fixed"/>
        <w:tblCellMar>
          <w:left w:w="10" w:type="dxa"/>
          <w:right w:w="10" w:type="dxa"/>
        </w:tblCellMar>
        <w:tblLook w:val="04A0" w:firstRow="1" w:lastRow="0" w:firstColumn="1" w:lastColumn="0" w:noHBand="0" w:noVBand="1"/>
      </w:tblPr>
      <w:tblGrid>
        <w:gridCol w:w="1200"/>
        <w:gridCol w:w="3430"/>
        <w:gridCol w:w="4253"/>
      </w:tblGrid>
      <w:tr w:rsidR="00775379" w:rsidRPr="00775379" w14:paraId="621BFCA4" w14:textId="77777777" w:rsidTr="007B486D">
        <w:tc>
          <w:tcPr>
            <w:tcW w:w="120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9E55B16" w14:textId="77777777" w:rsidR="00775379" w:rsidRPr="00775379" w:rsidRDefault="00775379" w:rsidP="007B486D">
            <w:pPr>
              <w:pStyle w:val="TableContents"/>
              <w:ind w:hanging="2"/>
              <w:jc w:val="center"/>
              <w:rPr>
                <w:rFonts w:asciiTheme="majorHAnsi" w:hAnsiTheme="majorHAnsi" w:cstheme="majorHAnsi"/>
                <w:sz w:val="20"/>
                <w:szCs w:val="20"/>
              </w:rPr>
            </w:pPr>
            <w:r w:rsidRPr="00775379">
              <w:rPr>
                <w:rFonts w:asciiTheme="majorHAnsi" w:hAnsiTheme="majorHAnsi" w:cstheme="majorHAnsi"/>
                <w:sz w:val="20"/>
                <w:szCs w:val="20"/>
              </w:rPr>
              <w:t>Dzień</w:t>
            </w:r>
          </w:p>
          <w:p w14:paraId="0EE40BC6" w14:textId="77777777" w:rsidR="00775379" w:rsidRPr="00775379" w:rsidRDefault="00775379" w:rsidP="007B486D">
            <w:pPr>
              <w:pStyle w:val="TableContents"/>
              <w:ind w:hanging="2"/>
              <w:jc w:val="center"/>
              <w:rPr>
                <w:rFonts w:asciiTheme="majorHAnsi" w:hAnsiTheme="majorHAnsi" w:cstheme="majorHAnsi"/>
                <w:sz w:val="20"/>
                <w:szCs w:val="20"/>
              </w:rPr>
            </w:pPr>
            <w:r w:rsidRPr="00775379">
              <w:rPr>
                <w:rFonts w:asciiTheme="majorHAnsi" w:hAnsiTheme="majorHAnsi" w:cstheme="majorHAnsi"/>
                <w:sz w:val="20"/>
                <w:szCs w:val="20"/>
              </w:rPr>
              <w:t>miesiąca</w:t>
            </w:r>
          </w:p>
        </w:tc>
        <w:tc>
          <w:tcPr>
            <w:tcW w:w="34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DA467EB" w14:textId="77777777" w:rsidR="00775379" w:rsidRPr="00775379" w:rsidRDefault="00775379" w:rsidP="007B486D">
            <w:pPr>
              <w:pStyle w:val="TableContents"/>
              <w:ind w:hanging="2"/>
              <w:jc w:val="center"/>
              <w:rPr>
                <w:rFonts w:asciiTheme="majorHAnsi" w:hAnsiTheme="majorHAnsi" w:cstheme="majorHAnsi"/>
                <w:sz w:val="20"/>
                <w:szCs w:val="20"/>
              </w:rPr>
            </w:pPr>
            <w:r w:rsidRPr="00775379">
              <w:rPr>
                <w:rFonts w:asciiTheme="majorHAnsi" w:hAnsiTheme="majorHAnsi" w:cstheme="majorHAnsi"/>
                <w:sz w:val="18"/>
                <w:szCs w:val="18"/>
              </w:rPr>
              <w:t>Liczba godzin wykonywania czynności określonych w umowie</w:t>
            </w:r>
          </w:p>
        </w:tc>
        <w:tc>
          <w:tcPr>
            <w:tcW w:w="425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07339D08" w14:textId="0A177522" w:rsidR="00775379" w:rsidRPr="00775379" w:rsidRDefault="00775379" w:rsidP="007B486D">
            <w:pPr>
              <w:pStyle w:val="TableContents"/>
              <w:ind w:hanging="2"/>
              <w:jc w:val="center"/>
              <w:rPr>
                <w:rFonts w:asciiTheme="majorHAnsi" w:hAnsiTheme="majorHAnsi" w:cstheme="majorHAnsi"/>
                <w:sz w:val="20"/>
                <w:szCs w:val="20"/>
              </w:rPr>
            </w:pPr>
            <w:r w:rsidRPr="00775379">
              <w:rPr>
                <w:rFonts w:asciiTheme="majorHAnsi" w:hAnsiTheme="majorHAnsi" w:cstheme="majorHAnsi"/>
                <w:sz w:val="20"/>
                <w:szCs w:val="20"/>
              </w:rPr>
              <w:t xml:space="preserve">Podpis </w:t>
            </w:r>
            <w:r>
              <w:rPr>
                <w:rFonts w:asciiTheme="majorHAnsi" w:hAnsiTheme="majorHAnsi" w:cstheme="majorHAnsi"/>
                <w:sz w:val="20"/>
                <w:szCs w:val="20"/>
              </w:rPr>
              <w:t>Wykonawcy</w:t>
            </w:r>
          </w:p>
        </w:tc>
      </w:tr>
      <w:tr w:rsidR="00775379" w:rsidRPr="00775379" w14:paraId="58E81404"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66B81D61"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404C1178"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146EC67"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22E3E347"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5A54CD2C"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024FE429"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DF09DD5"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2258C75B"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1B92DEAE"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3</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6C75826A"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319081A"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53D7A26D"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42E4B5EA"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4</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5B23B343"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3A108B4"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5AB26FBA"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127F22EA"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5</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326B3364"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59F48A3"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6B172D72"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0A751C99"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6</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49D6CDE2"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0A528B3"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1D61CA2C"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7337671F"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7</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2F7C0214"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3688FCF"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76FA791D"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4B95C8E2"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8</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4C486A35"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11F4082"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1D6E8CD6"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02054F17"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9</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20B7DB15"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85C712C"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7FEE0FF5"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351DBE24"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10</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51144118"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11223A4"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0A0AB515"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6AE731D9"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11</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427037CF"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619E247"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3826E7F9"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57D1A0B2"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12</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200EC41A"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185E173"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6A9397DA"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479E0436"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13</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141473C5"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FAA1279"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7A845E2B"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3B35759D"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14</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0CEDE5B3"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D91B974"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035CC8E4" w14:textId="77777777" w:rsidTr="007B486D">
        <w:trPr>
          <w:trHeight w:val="138"/>
        </w:trPr>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431D9F51"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15</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6275BE77"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A18C57A"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7EEC0B2D"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19939811"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16</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4E3D715B"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6329E35"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1BFF5ABB"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4075B8D4"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17</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7F40840A"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9166A78"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68FD5D8D"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2E48894F"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18</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2FC85937"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41371B1"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01F4E857"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5AFAEAA6"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19</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6708C8E1"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70F5320"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4EFE8A6A"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2B8212CB"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20</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3817D0A3"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4ABD45C"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6D82EC55"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1610D8CE"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21</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1F5A1794"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5E4739D8"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072E4F4B"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52B1630D"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22</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7A31D265"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4616360"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1570BFE5"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16A49590"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23</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430A7A52"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40380CC"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16E5081E"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217E66FF"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24</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0941FDF6"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3B8781F"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30423EFF"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6B752BFB"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25</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09252829"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18256A0"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0D7EB6DC" w14:textId="77777777" w:rsidTr="007B486D">
        <w:tc>
          <w:tcPr>
            <w:tcW w:w="1200" w:type="dxa"/>
            <w:tcBorders>
              <w:top w:val="nil"/>
              <w:left w:val="single" w:sz="2" w:space="0" w:color="000000"/>
              <w:bottom w:val="single" w:sz="2" w:space="0" w:color="000000"/>
              <w:right w:val="nil"/>
            </w:tcBorders>
            <w:tcMar>
              <w:top w:w="55" w:type="dxa"/>
              <w:left w:w="55" w:type="dxa"/>
              <w:bottom w:w="55" w:type="dxa"/>
              <w:right w:w="55" w:type="dxa"/>
            </w:tcMar>
            <w:hideMark/>
          </w:tcPr>
          <w:p w14:paraId="787794AD"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26</w:t>
            </w:r>
          </w:p>
        </w:tc>
        <w:tc>
          <w:tcPr>
            <w:tcW w:w="3430" w:type="dxa"/>
            <w:tcBorders>
              <w:top w:val="nil"/>
              <w:left w:val="single" w:sz="2" w:space="0" w:color="000000"/>
              <w:bottom w:val="single" w:sz="2" w:space="0" w:color="000000"/>
              <w:right w:val="nil"/>
            </w:tcBorders>
            <w:tcMar>
              <w:top w:w="55" w:type="dxa"/>
              <w:left w:w="55" w:type="dxa"/>
              <w:bottom w:w="55" w:type="dxa"/>
              <w:right w:w="55" w:type="dxa"/>
            </w:tcMar>
          </w:tcPr>
          <w:p w14:paraId="1E8F9B19"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63DD771"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71837B12" w14:textId="77777777" w:rsidTr="007B486D">
        <w:tc>
          <w:tcPr>
            <w:tcW w:w="1200" w:type="dxa"/>
            <w:tcBorders>
              <w:top w:val="nil"/>
              <w:left w:val="single" w:sz="2" w:space="0" w:color="000000"/>
              <w:bottom w:val="single" w:sz="4" w:space="0" w:color="auto"/>
              <w:right w:val="nil"/>
            </w:tcBorders>
            <w:tcMar>
              <w:top w:w="55" w:type="dxa"/>
              <w:left w:w="55" w:type="dxa"/>
              <w:bottom w:w="55" w:type="dxa"/>
              <w:right w:w="55" w:type="dxa"/>
            </w:tcMar>
            <w:hideMark/>
          </w:tcPr>
          <w:p w14:paraId="5139E139"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27</w:t>
            </w:r>
          </w:p>
        </w:tc>
        <w:tc>
          <w:tcPr>
            <w:tcW w:w="3430" w:type="dxa"/>
            <w:tcBorders>
              <w:top w:val="nil"/>
              <w:left w:val="single" w:sz="2" w:space="0" w:color="000000"/>
              <w:bottom w:val="single" w:sz="4" w:space="0" w:color="auto"/>
              <w:right w:val="nil"/>
            </w:tcBorders>
            <w:tcMar>
              <w:top w:w="55" w:type="dxa"/>
              <w:left w:w="55" w:type="dxa"/>
              <w:bottom w:w="55" w:type="dxa"/>
              <w:right w:w="55" w:type="dxa"/>
            </w:tcMar>
          </w:tcPr>
          <w:p w14:paraId="3482369A"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14:paraId="02758532"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5DBDF6C1" w14:textId="77777777" w:rsidTr="007B486D">
        <w:tc>
          <w:tcPr>
            <w:tcW w:w="1200" w:type="dxa"/>
            <w:tcBorders>
              <w:top w:val="single" w:sz="4" w:space="0" w:color="auto"/>
              <w:left w:val="single" w:sz="4" w:space="0" w:color="auto"/>
              <w:bottom w:val="single" w:sz="4" w:space="0" w:color="auto"/>
              <w:right w:val="nil"/>
            </w:tcBorders>
            <w:tcMar>
              <w:top w:w="55" w:type="dxa"/>
              <w:left w:w="55" w:type="dxa"/>
              <w:bottom w:w="55" w:type="dxa"/>
              <w:right w:w="55" w:type="dxa"/>
            </w:tcMar>
            <w:hideMark/>
          </w:tcPr>
          <w:p w14:paraId="5C154C50"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lastRenderedPageBreak/>
              <w:t>28</w:t>
            </w:r>
          </w:p>
        </w:tc>
        <w:tc>
          <w:tcPr>
            <w:tcW w:w="3430" w:type="dxa"/>
            <w:tcBorders>
              <w:top w:val="single" w:sz="4" w:space="0" w:color="auto"/>
              <w:left w:val="single" w:sz="2" w:space="0" w:color="000000"/>
              <w:bottom w:val="single" w:sz="4" w:space="0" w:color="auto"/>
              <w:right w:val="nil"/>
            </w:tcBorders>
            <w:tcMar>
              <w:top w:w="55" w:type="dxa"/>
              <w:left w:w="55" w:type="dxa"/>
              <w:bottom w:w="55" w:type="dxa"/>
              <w:right w:w="55" w:type="dxa"/>
            </w:tcMar>
          </w:tcPr>
          <w:p w14:paraId="381D83B0"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single" w:sz="4" w:space="0" w:color="auto"/>
              <w:left w:val="single" w:sz="2" w:space="0" w:color="000000"/>
              <w:bottom w:val="single" w:sz="4" w:space="0" w:color="auto"/>
              <w:right w:val="single" w:sz="4" w:space="0" w:color="auto"/>
            </w:tcBorders>
            <w:tcMar>
              <w:top w:w="55" w:type="dxa"/>
              <w:left w:w="55" w:type="dxa"/>
              <w:bottom w:w="55" w:type="dxa"/>
              <w:right w:w="55" w:type="dxa"/>
            </w:tcMar>
          </w:tcPr>
          <w:p w14:paraId="5F51BC9F"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0C3A1368" w14:textId="77777777" w:rsidTr="007B486D">
        <w:tc>
          <w:tcPr>
            <w:tcW w:w="1200" w:type="dxa"/>
            <w:tcBorders>
              <w:top w:val="single" w:sz="4" w:space="0" w:color="auto"/>
              <w:left w:val="single" w:sz="4" w:space="0" w:color="auto"/>
              <w:bottom w:val="single" w:sz="2" w:space="0" w:color="000000"/>
              <w:right w:val="nil"/>
            </w:tcBorders>
            <w:tcMar>
              <w:top w:w="55" w:type="dxa"/>
              <w:left w:w="55" w:type="dxa"/>
              <w:bottom w:w="55" w:type="dxa"/>
              <w:right w:w="55" w:type="dxa"/>
            </w:tcMar>
            <w:hideMark/>
          </w:tcPr>
          <w:p w14:paraId="5BB01F88"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29</w:t>
            </w:r>
          </w:p>
        </w:tc>
        <w:tc>
          <w:tcPr>
            <w:tcW w:w="3430" w:type="dxa"/>
            <w:tcBorders>
              <w:top w:val="single" w:sz="4" w:space="0" w:color="auto"/>
              <w:left w:val="single" w:sz="2" w:space="0" w:color="000000"/>
              <w:bottom w:val="single" w:sz="2" w:space="0" w:color="000000"/>
              <w:right w:val="nil"/>
            </w:tcBorders>
            <w:tcMar>
              <w:top w:w="55" w:type="dxa"/>
              <w:left w:w="55" w:type="dxa"/>
              <w:bottom w:w="55" w:type="dxa"/>
              <w:right w:w="55" w:type="dxa"/>
            </w:tcMar>
          </w:tcPr>
          <w:p w14:paraId="0EB680F2"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single" w:sz="4" w:space="0" w:color="auto"/>
              <w:left w:val="single" w:sz="2" w:space="0" w:color="000000"/>
              <w:bottom w:val="single" w:sz="2" w:space="0" w:color="000000"/>
              <w:right w:val="single" w:sz="4" w:space="0" w:color="auto"/>
            </w:tcBorders>
            <w:tcMar>
              <w:top w:w="55" w:type="dxa"/>
              <w:left w:w="55" w:type="dxa"/>
              <w:bottom w:w="55" w:type="dxa"/>
              <w:right w:w="55" w:type="dxa"/>
            </w:tcMar>
          </w:tcPr>
          <w:p w14:paraId="0A7D83E8"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7BDE91F4" w14:textId="77777777" w:rsidTr="007B486D">
        <w:tc>
          <w:tcPr>
            <w:tcW w:w="1200" w:type="dxa"/>
            <w:tcBorders>
              <w:top w:val="single" w:sz="2" w:space="0" w:color="000000"/>
              <w:left w:val="single" w:sz="4" w:space="0" w:color="auto"/>
              <w:bottom w:val="single" w:sz="2" w:space="0" w:color="000000"/>
              <w:right w:val="nil"/>
            </w:tcBorders>
            <w:tcMar>
              <w:top w:w="55" w:type="dxa"/>
              <w:left w:w="55" w:type="dxa"/>
              <w:bottom w:w="55" w:type="dxa"/>
              <w:right w:w="55" w:type="dxa"/>
            </w:tcMar>
            <w:hideMark/>
          </w:tcPr>
          <w:p w14:paraId="2B073222"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30</w:t>
            </w:r>
          </w:p>
        </w:tc>
        <w:tc>
          <w:tcPr>
            <w:tcW w:w="3430"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4E1B026A"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7D3881F5"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12861DFE" w14:textId="77777777" w:rsidTr="007B486D">
        <w:tc>
          <w:tcPr>
            <w:tcW w:w="1200" w:type="dxa"/>
            <w:tcBorders>
              <w:top w:val="single" w:sz="2" w:space="0" w:color="000000"/>
              <w:left w:val="single" w:sz="4" w:space="0" w:color="auto"/>
              <w:bottom w:val="single" w:sz="2" w:space="0" w:color="000000"/>
              <w:right w:val="nil"/>
            </w:tcBorders>
            <w:tcMar>
              <w:top w:w="55" w:type="dxa"/>
              <w:left w:w="55" w:type="dxa"/>
              <w:bottom w:w="55" w:type="dxa"/>
              <w:right w:w="55" w:type="dxa"/>
            </w:tcMar>
            <w:hideMark/>
          </w:tcPr>
          <w:p w14:paraId="24924AE2" w14:textId="77777777" w:rsidR="00775379" w:rsidRPr="00775379" w:rsidRDefault="00775379" w:rsidP="007B486D">
            <w:pPr>
              <w:pStyle w:val="TableContents"/>
              <w:ind w:hanging="2"/>
              <w:jc w:val="both"/>
              <w:rPr>
                <w:rFonts w:asciiTheme="majorHAnsi" w:hAnsiTheme="majorHAnsi" w:cstheme="majorHAnsi"/>
                <w:sz w:val="20"/>
                <w:szCs w:val="20"/>
              </w:rPr>
            </w:pPr>
            <w:r w:rsidRPr="00775379">
              <w:rPr>
                <w:rFonts w:asciiTheme="majorHAnsi" w:hAnsiTheme="majorHAnsi" w:cstheme="majorHAnsi"/>
                <w:sz w:val="20"/>
                <w:szCs w:val="20"/>
              </w:rPr>
              <w:t>31</w:t>
            </w:r>
          </w:p>
        </w:tc>
        <w:tc>
          <w:tcPr>
            <w:tcW w:w="3430" w:type="dxa"/>
            <w:tcBorders>
              <w:top w:val="single" w:sz="2" w:space="0" w:color="000000"/>
              <w:left w:val="single" w:sz="2" w:space="0" w:color="000000"/>
              <w:bottom w:val="single" w:sz="2" w:space="0" w:color="000000"/>
              <w:right w:val="nil"/>
            </w:tcBorders>
            <w:tcMar>
              <w:top w:w="55" w:type="dxa"/>
              <w:left w:w="55" w:type="dxa"/>
              <w:bottom w:w="55" w:type="dxa"/>
              <w:right w:w="55" w:type="dxa"/>
            </w:tcMar>
          </w:tcPr>
          <w:p w14:paraId="1B4F82B7"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14:paraId="54566C50" w14:textId="77777777" w:rsidR="00775379" w:rsidRPr="00775379" w:rsidRDefault="00775379" w:rsidP="007B486D">
            <w:pPr>
              <w:pStyle w:val="TableContents"/>
              <w:ind w:hanging="2"/>
              <w:jc w:val="both"/>
              <w:rPr>
                <w:rFonts w:asciiTheme="majorHAnsi" w:hAnsiTheme="majorHAnsi" w:cstheme="majorHAnsi"/>
                <w:sz w:val="20"/>
                <w:szCs w:val="20"/>
              </w:rPr>
            </w:pPr>
          </w:p>
        </w:tc>
      </w:tr>
      <w:tr w:rsidR="00775379" w:rsidRPr="00775379" w14:paraId="7EC130E5" w14:textId="77777777" w:rsidTr="007B486D">
        <w:tc>
          <w:tcPr>
            <w:tcW w:w="1200" w:type="dxa"/>
            <w:tcBorders>
              <w:top w:val="single" w:sz="2" w:space="0" w:color="000000"/>
              <w:left w:val="single" w:sz="4" w:space="0" w:color="auto"/>
              <w:bottom w:val="single" w:sz="4" w:space="0" w:color="auto"/>
              <w:right w:val="nil"/>
            </w:tcBorders>
            <w:tcMar>
              <w:top w:w="55" w:type="dxa"/>
              <w:left w:w="55" w:type="dxa"/>
              <w:bottom w:w="55" w:type="dxa"/>
              <w:right w:w="55" w:type="dxa"/>
            </w:tcMar>
            <w:hideMark/>
          </w:tcPr>
          <w:p w14:paraId="3E396673" w14:textId="77777777" w:rsidR="00775379" w:rsidRPr="00775379" w:rsidRDefault="00775379" w:rsidP="007B486D">
            <w:pPr>
              <w:pStyle w:val="TableContents"/>
              <w:ind w:hanging="2"/>
              <w:jc w:val="both"/>
              <w:rPr>
                <w:rFonts w:asciiTheme="majorHAnsi" w:hAnsiTheme="majorHAnsi" w:cstheme="majorHAnsi"/>
                <w:sz w:val="16"/>
                <w:szCs w:val="16"/>
              </w:rPr>
            </w:pPr>
            <w:r w:rsidRPr="00775379">
              <w:rPr>
                <w:rFonts w:asciiTheme="majorHAnsi" w:hAnsiTheme="majorHAnsi" w:cstheme="majorHAnsi"/>
                <w:sz w:val="16"/>
                <w:szCs w:val="16"/>
              </w:rPr>
              <w:t>Liczba godzin wykonywania   czynności określonych w umowie ogółem:</w:t>
            </w:r>
          </w:p>
        </w:tc>
        <w:tc>
          <w:tcPr>
            <w:tcW w:w="3430" w:type="dxa"/>
            <w:tcBorders>
              <w:top w:val="single" w:sz="2" w:space="0" w:color="000000"/>
              <w:left w:val="single" w:sz="2" w:space="0" w:color="000000"/>
              <w:bottom w:val="single" w:sz="4" w:space="0" w:color="auto"/>
              <w:right w:val="nil"/>
            </w:tcBorders>
            <w:tcMar>
              <w:top w:w="55" w:type="dxa"/>
              <w:left w:w="55" w:type="dxa"/>
              <w:bottom w:w="55" w:type="dxa"/>
              <w:right w:w="55" w:type="dxa"/>
            </w:tcMar>
          </w:tcPr>
          <w:p w14:paraId="3B1C2710" w14:textId="77777777" w:rsidR="00775379" w:rsidRPr="00775379" w:rsidRDefault="00775379" w:rsidP="007B486D">
            <w:pPr>
              <w:pStyle w:val="TableContents"/>
              <w:ind w:hanging="2"/>
              <w:jc w:val="both"/>
              <w:rPr>
                <w:rFonts w:asciiTheme="majorHAnsi" w:hAnsiTheme="majorHAnsi" w:cstheme="majorHAnsi"/>
                <w:sz w:val="20"/>
                <w:szCs w:val="20"/>
              </w:rPr>
            </w:pPr>
          </w:p>
        </w:tc>
        <w:tc>
          <w:tcPr>
            <w:tcW w:w="4253" w:type="dxa"/>
            <w:tcBorders>
              <w:top w:val="single" w:sz="2" w:space="0" w:color="000000"/>
              <w:left w:val="single" w:sz="2" w:space="0" w:color="000000"/>
              <w:bottom w:val="single" w:sz="4" w:space="0" w:color="auto"/>
              <w:right w:val="single" w:sz="4" w:space="0" w:color="auto"/>
            </w:tcBorders>
            <w:tcMar>
              <w:top w:w="55" w:type="dxa"/>
              <w:left w:w="55" w:type="dxa"/>
              <w:bottom w:w="55" w:type="dxa"/>
              <w:right w:w="55" w:type="dxa"/>
            </w:tcMar>
          </w:tcPr>
          <w:p w14:paraId="4213701F" w14:textId="77777777" w:rsidR="00775379" w:rsidRPr="00775379" w:rsidRDefault="00775379" w:rsidP="007B486D">
            <w:pPr>
              <w:pStyle w:val="TableContents"/>
              <w:ind w:hanging="2"/>
              <w:jc w:val="both"/>
              <w:rPr>
                <w:rFonts w:asciiTheme="majorHAnsi" w:hAnsiTheme="majorHAnsi" w:cstheme="majorHAnsi"/>
                <w:sz w:val="20"/>
                <w:szCs w:val="20"/>
              </w:rPr>
            </w:pPr>
          </w:p>
        </w:tc>
      </w:tr>
    </w:tbl>
    <w:p w14:paraId="547DC703" w14:textId="77777777" w:rsidR="00775379" w:rsidRPr="00775379" w:rsidRDefault="00775379" w:rsidP="00775379">
      <w:pPr>
        <w:pStyle w:val="Standard"/>
        <w:tabs>
          <w:tab w:val="left" w:pos="15"/>
        </w:tabs>
        <w:ind w:left="0" w:hanging="2"/>
        <w:rPr>
          <w:rFonts w:asciiTheme="majorHAnsi" w:hAnsiTheme="majorHAnsi" w:cstheme="majorHAnsi"/>
        </w:rPr>
      </w:pPr>
      <w:r w:rsidRPr="00775379">
        <w:rPr>
          <w:rFonts w:asciiTheme="majorHAnsi" w:hAnsiTheme="majorHAnsi" w:cstheme="majorHAnsi"/>
        </w:rPr>
        <w:tab/>
      </w:r>
    </w:p>
    <w:p w14:paraId="7848A7D0" w14:textId="77777777" w:rsidR="00775379" w:rsidRPr="00775379" w:rsidRDefault="00775379" w:rsidP="00775379">
      <w:pPr>
        <w:pStyle w:val="Standard"/>
        <w:tabs>
          <w:tab w:val="left" w:pos="15"/>
        </w:tabs>
        <w:ind w:left="0" w:hanging="2"/>
        <w:rPr>
          <w:rFonts w:asciiTheme="majorHAnsi" w:hAnsiTheme="majorHAnsi" w:cstheme="majorHAnsi"/>
        </w:rPr>
      </w:pPr>
    </w:p>
    <w:p w14:paraId="165ABBB8" w14:textId="77777777" w:rsidR="00775379" w:rsidRPr="00775379" w:rsidRDefault="00775379" w:rsidP="00775379">
      <w:pPr>
        <w:pStyle w:val="Standard"/>
        <w:tabs>
          <w:tab w:val="left" w:pos="15"/>
        </w:tabs>
        <w:ind w:left="0" w:hanging="2"/>
        <w:rPr>
          <w:rFonts w:asciiTheme="majorHAnsi" w:hAnsiTheme="majorHAnsi" w:cstheme="majorHAnsi"/>
        </w:rPr>
      </w:pPr>
    </w:p>
    <w:p w14:paraId="31E03DB6" w14:textId="77777777" w:rsidR="00775379" w:rsidRPr="00775379" w:rsidRDefault="00775379" w:rsidP="00775379">
      <w:pPr>
        <w:pStyle w:val="Standard"/>
        <w:tabs>
          <w:tab w:val="left" w:pos="15"/>
        </w:tabs>
        <w:ind w:left="0" w:hanging="2"/>
        <w:rPr>
          <w:rFonts w:asciiTheme="majorHAnsi" w:hAnsiTheme="majorHAnsi" w:cstheme="majorHAnsi"/>
        </w:rPr>
      </w:pPr>
    </w:p>
    <w:p w14:paraId="02AC4DFB" w14:textId="4E4B8528" w:rsidR="00775379" w:rsidRPr="00775379" w:rsidRDefault="00775379" w:rsidP="00775379">
      <w:pPr>
        <w:pStyle w:val="Standard"/>
        <w:tabs>
          <w:tab w:val="left" w:pos="15"/>
        </w:tabs>
        <w:ind w:left="0" w:hanging="2"/>
        <w:rPr>
          <w:rFonts w:asciiTheme="majorHAnsi" w:hAnsiTheme="majorHAnsi" w:cstheme="majorHAnsi"/>
          <w:sz w:val="18"/>
          <w:szCs w:val="18"/>
        </w:rPr>
      </w:pPr>
      <w:r w:rsidRPr="00775379">
        <w:rPr>
          <w:rFonts w:asciiTheme="majorHAnsi" w:hAnsiTheme="majorHAnsi" w:cstheme="majorHAnsi"/>
        </w:rPr>
        <w:t xml:space="preserve"> …........................................</w:t>
      </w:r>
      <w:r w:rsidRPr="00775379">
        <w:rPr>
          <w:rFonts w:asciiTheme="majorHAnsi" w:hAnsiTheme="majorHAnsi" w:cstheme="majorHAnsi"/>
        </w:rPr>
        <w:tab/>
      </w:r>
      <w:r w:rsidRPr="00775379">
        <w:rPr>
          <w:rFonts w:asciiTheme="majorHAnsi" w:hAnsiTheme="majorHAnsi" w:cstheme="majorHAnsi"/>
        </w:rPr>
        <w:tab/>
      </w:r>
      <w:r w:rsidRPr="00775379">
        <w:rPr>
          <w:rFonts w:asciiTheme="majorHAnsi" w:hAnsiTheme="majorHAnsi" w:cstheme="majorHAnsi"/>
        </w:rPr>
        <w:tab/>
      </w:r>
      <w:r w:rsidRPr="00775379">
        <w:rPr>
          <w:rFonts w:asciiTheme="majorHAnsi" w:hAnsiTheme="majorHAnsi" w:cstheme="majorHAnsi"/>
          <w:sz w:val="18"/>
          <w:szCs w:val="18"/>
        </w:rPr>
        <w:tab/>
      </w:r>
      <w:r w:rsidRPr="00775379">
        <w:rPr>
          <w:rFonts w:asciiTheme="majorHAnsi" w:hAnsiTheme="majorHAnsi" w:cstheme="majorHAnsi"/>
          <w:sz w:val="18"/>
          <w:szCs w:val="18"/>
        </w:rPr>
        <w:tab/>
      </w:r>
      <w:r w:rsidRPr="00775379">
        <w:rPr>
          <w:rFonts w:asciiTheme="majorHAnsi" w:hAnsiTheme="majorHAnsi" w:cstheme="majorHAnsi"/>
          <w:sz w:val="18"/>
          <w:szCs w:val="18"/>
        </w:rPr>
        <w:tab/>
      </w:r>
      <w:r w:rsidRPr="00775379">
        <w:rPr>
          <w:rFonts w:asciiTheme="majorHAnsi" w:hAnsiTheme="majorHAnsi" w:cstheme="majorHAnsi"/>
          <w:sz w:val="18"/>
          <w:szCs w:val="18"/>
        </w:rPr>
        <w:tab/>
      </w:r>
      <w:r w:rsidRPr="00775379">
        <w:rPr>
          <w:rFonts w:asciiTheme="majorHAnsi" w:hAnsiTheme="majorHAnsi" w:cstheme="majorHAnsi"/>
          <w:sz w:val="18"/>
          <w:szCs w:val="18"/>
        </w:rPr>
        <w:tab/>
      </w:r>
    </w:p>
    <w:p w14:paraId="27384803" w14:textId="77777777" w:rsidR="00775379" w:rsidRPr="00775379" w:rsidRDefault="00775379" w:rsidP="00775379">
      <w:pPr>
        <w:pStyle w:val="Standard"/>
        <w:tabs>
          <w:tab w:val="left" w:pos="15"/>
        </w:tabs>
        <w:ind w:left="0" w:hanging="2"/>
        <w:rPr>
          <w:rFonts w:asciiTheme="majorHAnsi" w:hAnsiTheme="majorHAnsi" w:cstheme="majorHAnsi"/>
          <w:sz w:val="18"/>
          <w:szCs w:val="18"/>
        </w:rPr>
      </w:pPr>
      <w:r w:rsidRPr="00775379">
        <w:rPr>
          <w:rFonts w:asciiTheme="majorHAnsi" w:hAnsiTheme="majorHAnsi" w:cstheme="majorHAnsi"/>
          <w:sz w:val="18"/>
          <w:szCs w:val="18"/>
        </w:rPr>
        <w:tab/>
        <w:t>Akceptuję liczbę godzin wykonywania</w:t>
      </w:r>
    </w:p>
    <w:p w14:paraId="352F6CEA" w14:textId="77777777" w:rsidR="00775379" w:rsidRPr="00775379" w:rsidRDefault="00775379" w:rsidP="00775379">
      <w:pPr>
        <w:pStyle w:val="Standard"/>
        <w:tabs>
          <w:tab w:val="left" w:pos="15"/>
        </w:tabs>
        <w:ind w:left="0" w:hanging="2"/>
        <w:rPr>
          <w:rFonts w:asciiTheme="majorHAnsi" w:hAnsiTheme="majorHAnsi" w:cstheme="majorHAnsi"/>
          <w:sz w:val="18"/>
          <w:szCs w:val="18"/>
        </w:rPr>
      </w:pPr>
      <w:r w:rsidRPr="00775379">
        <w:rPr>
          <w:rFonts w:asciiTheme="majorHAnsi" w:hAnsiTheme="majorHAnsi" w:cstheme="majorHAnsi"/>
          <w:sz w:val="18"/>
          <w:szCs w:val="18"/>
        </w:rPr>
        <w:tab/>
        <w:t>czynności określonych w umowie</w:t>
      </w:r>
    </w:p>
    <w:p w14:paraId="777224F8" w14:textId="77777777" w:rsidR="00775379" w:rsidRPr="00775379" w:rsidRDefault="00775379" w:rsidP="00775379">
      <w:pPr>
        <w:pStyle w:val="Standard"/>
        <w:ind w:left="0" w:hanging="2"/>
        <w:rPr>
          <w:rFonts w:asciiTheme="majorHAnsi" w:hAnsiTheme="majorHAnsi" w:cstheme="majorHAnsi"/>
          <w:sz w:val="22"/>
        </w:rPr>
      </w:pPr>
    </w:p>
    <w:p w14:paraId="2E0A638C" w14:textId="77777777" w:rsidR="00775379" w:rsidRPr="00775379" w:rsidRDefault="00775379" w:rsidP="00775379">
      <w:pPr>
        <w:pStyle w:val="Standard"/>
        <w:widowControl w:val="0"/>
        <w:autoSpaceDN w:val="0"/>
        <w:spacing w:line="240" w:lineRule="auto"/>
        <w:ind w:leftChars="0" w:left="720" w:firstLineChars="0" w:firstLine="0"/>
        <w:jc w:val="left"/>
        <w:textDirection w:val="lrTb"/>
        <w:textAlignment w:val="baseline"/>
        <w:outlineLvl w:val="9"/>
        <w:rPr>
          <w:rFonts w:asciiTheme="majorHAnsi" w:hAnsiTheme="majorHAnsi" w:cstheme="majorHAnsi"/>
          <w:iCs/>
          <w:sz w:val="20"/>
        </w:rPr>
      </w:pPr>
    </w:p>
    <w:p w14:paraId="515A11EE" w14:textId="77777777" w:rsidR="001F729B" w:rsidRDefault="001F729B" w:rsidP="001F729B">
      <w:pPr>
        <w:pStyle w:val="Standard"/>
        <w:ind w:left="0" w:hanging="2"/>
        <w:rPr>
          <w:rFonts w:asciiTheme="majorHAnsi" w:hAnsiTheme="majorHAnsi" w:cstheme="majorHAnsi"/>
          <w:iCs/>
          <w:sz w:val="20"/>
        </w:rPr>
      </w:pPr>
    </w:p>
    <w:p w14:paraId="68DD56A7" w14:textId="77777777" w:rsidR="00A660FD" w:rsidRDefault="00A660FD" w:rsidP="001F729B">
      <w:pPr>
        <w:pStyle w:val="Standard"/>
        <w:ind w:left="0" w:hanging="2"/>
        <w:rPr>
          <w:rFonts w:asciiTheme="majorHAnsi" w:hAnsiTheme="majorHAnsi" w:cstheme="majorHAnsi"/>
          <w:iCs/>
          <w:sz w:val="20"/>
        </w:rPr>
      </w:pPr>
    </w:p>
    <w:p w14:paraId="03C480B9" w14:textId="77777777" w:rsidR="00A660FD" w:rsidRDefault="00A660FD" w:rsidP="001F729B">
      <w:pPr>
        <w:pStyle w:val="Standard"/>
        <w:ind w:left="0" w:hanging="2"/>
        <w:rPr>
          <w:rFonts w:asciiTheme="majorHAnsi" w:hAnsiTheme="majorHAnsi" w:cstheme="majorHAnsi"/>
          <w:iCs/>
          <w:sz w:val="20"/>
        </w:rPr>
      </w:pPr>
    </w:p>
    <w:p w14:paraId="026CF2D1" w14:textId="77777777" w:rsidR="00A660FD" w:rsidRDefault="00A660FD" w:rsidP="001F729B">
      <w:pPr>
        <w:pStyle w:val="Standard"/>
        <w:ind w:left="0" w:hanging="2"/>
        <w:rPr>
          <w:rFonts w:asciiTheme="majorHAnsi" w:hAnsiTheme="majorHAnsi" w:cstheme="majorHAnsi"/>
          <w:iCs/>
          <w:sz w:val="20"/>
        </w:rPr>
      </w:pPr>
    </w:p>
    <w:p w14:paraId="6723130E" w14:textId="77777777" w:rsidR="00A660FD" w:rsidRDefault="00A660FD" w:rsidP="001F729B">
      <w:pPr>
        <w:pStyle w:val="Standard"/>
        <w:ind w:left="0" w:hanging="2"/>
        <w:rPr>
          <w:rFonts w:asciiTheme="majorHAnsi" w:hAnsiTheme="majorHAnsi" w:cstheme="majorHAnsi"/>
          <w:iCs/>
          <w:sz w:val="20"/>
        </w:rPr>
      </w:pPr>
    </w:p>
    <w:p w14:paraId="384B5A88" w14:textId="77777777" w:rsidR="00A660FD" w:rsidRDefault="00A660FD" w:rsidP="001F729B">
      <w:pPr>
        <w:pStyle w:val="Standard"/>
        <w:ind w:left="0" w:hanging="2"/>
        <w:rPr>
          <w:rFonts w:asciiTheme="majorHAnsi" w:hAnsiTheme="majorHAnsi" w:cstheme="majorHAnsi"/>
          <w:iCs/>
          <w:sz w:val="20"/>
        </w:rPr>
      </w:pPr>
    </w:p>
    <w:p w14:paraId="5F1080DC" w14:textId="77777777" w:rsidR="00A660FD" w:rsidRDefault="00A660FD" w:rsidP="001F729B">
      <w:pPr>
        <w:pStyle w:val="Standard"/>
        <w:ind w:left="0" w:hanging="2"/>
        <w:rPr>
          <w:rFonts w:asciiTheme="majorHAnsi" w:hAnsiTheme="majorHAnsi" w:cstheme="majorHAnsi"/>
          <w:iCs/>
          <w:sz w:val="20"/>
        </w:rPr>
      </w:pPr>
    </w:p>
    <w:p w14:paraId="1C8B3D85" w14:textId="77777777" w:rsidR="00A660FD" w:rsidRDefault="00A660FD" w:rsidP="001F729B">
      <w:pPr>
        <w:pStyle w:val="Standard"/>
        <w:ind w:left="0" w:hanging="2"/>
        <w:rPr>
          <w:rFonts w:asciiTheme="majorHAnsi" w:hAnsiTheme="majorHAnsi" w:cstheme="majorHAnsi"/>
          <w:iCs/>
          <w:sz w:val="20"/>
        </w:rPr>
      </w:pPr>
    </w:p>
    <w:p w14:paraId="088F252B" w14:textId="77777777" w:rsidR="00A660FD" w:rsidRDefault="00A660FD" w:rsidP="001F729B">
      <w:pPr>
        <w:pStyle w:val="Standard"/>
        <w:ind w:left="0" w:hanging="2"/>
        <w:rPr>
          <w:rFonts w:asciiTheme="majorHAnsi" w:hAnsiTheme="majorHAnsi" w:cstheme="majorHAnsi"/>
          <w:iCs/>
          <w:sz w:val="20"/>
        </w:rPr>
      </w:pPr>
    </w:p>
    <w:p w14:paraId="4B4362BA" w14:textId="77777777" w:rsidR="00A660FD" w:rsidRDefault="00A660FD" w:rsidP="001F729B">
      <w:pPr>
        <w:pStyle w:val="Standard"/>
        <w:ind w:left="0" w:hanging="2"/>
        <w:rPr>
          <w:rFonts w:asciiTheme="majorHAnsi" w:hAnsiTheme="majorHAnsi" w:cstheme="majorHAnsi"/>
          <w:iCs/>
          <w:sz w:val="20"/>
        </w:rPr>
      </w:pPr>
    </w:p>
    <w:p w14:paraId="799FB4D0" w14:textId="77777777" w:rsidR="00A660FD" w:rsidRDefault="00A660FD" w:rsidP="001F729B">
      <w:pPr>
        <w:pStyle w:val="Standard"/>
        <w:ind w:left="0" w:hanging="2"/>
        <w:rPr>
          <w:rFonts w:asciiTheme="majorHAnsi" w:hAnsiTheme="majorHAnsi" w:cstheme="majorHAnsi"/>
          <w:iCs/>
          <w:sz w:val="20"/>
        </w:rPr>
      </w:pPr>
    </w:p>
    <w:p w14:paraId="3AD4A478" w14:textId="77777777" w:rsidR="00A660FD" w:rsidRDefault="00A660FD" w:rsidP="001F729B">
      <w:pPr>
        <w:pStyle w:val="Standard"/>
        <w:ind w:left="0" w:hanging="2"/>
        <w:rPr>
          <w:rFonts w:asciiTheme="majorHAnsi" w:hAnsiTheme="majorHAnsi" w:cstheme="majorHAnsi"/>
          <w:iCs/>
          <w:sz w:val="20"/>
        </w:rPr>
      </w:pPr>
    </w:p>
    <w:p w14:paraId="10AD3362" w14:textId="77777777" w:rsidR="00A660FD" w:rsidRDefault="00A660FD" w:rsidP="001F729B">
      <w:pPr>
        <w:pStyle w:val="Standard"/>
        <w:ind w:left="0" w:hanging="2"/>
        <w:rPr>
          <w:rFonts w:asciiTheme="majorHAnsi" w:hAnsiTheme="majorHAnsi" w:cstheme="majorHAnsi"/>
          <w:iCs/>
          <w:sz w:val="20"/>
        </w:rPr>
      </w:pPr>
    </w:p>
    <w:p w14:paraId="07C91968" w14:textId="77777777" w:rsidR="00A660FD" w:rsidRDefault="00A660FD" w:rsidP="001F729B">
      <w:pPr>
        <w:pStyle w:val="Standard"/>
        <w:ind w:left="0" w:hanging="2"/>
        <w:rPr>
          <w:rFonts w:asciiTheme="majorHAnsi" w:hAnsiTheme="majorHAnsi" w:cstheme="majorHAnsi"/>
          <w:iCs/>
          <w:sz w:val="20"/>
        </w:rPr>
      </w:pPr>
    </w:p>
    <w:p w14:paraId="649DC3DA" w14:textId="77777777" w:rsidR="00A660FD" w:rsidRDefault="00A660FD" w:rsidP="001F729B">
      <w:pPr>
        <w:pStyle w:val="Standard"/>
        <w:ind w:left="0" w:hanging="2"/>
        <w:rPr>
          <w:rFonts w:asciiTheme="majorHAnsi" w:hAnsiTheme="majorHAnsi" w:cstheme="majorHAnsi"/>
          <w:iCs/>
          <w:sz w:val="20"/>
        </w:rPr>
      </w:pPr>
    </w:p>
    <w:p w14:paraId="33724833" w14:textId="77777777" w:rsidR="00A660FD" w:rsidRDefault="00A660FD" w:rsidP="001F729B">
      <w:pPr>
        <w:pStyle w:val="Standard"/>
        <w:ind w:left="0" w:hanging="2"/>
        <w:rPr>
          <w:rFonts w:asciiTheme="majorHAnsi" w:hAnsiTheme="majorHAnsi" w:cstheme="majorHAnsi"/>
          <w:iCs/>
          <w:sz w:val="20"/>
        </w:rPr>
      </w:pPr>
    </w:p>
    <w:p w14:paraId="76A7C6E3" w14:textId="77777777" w:rsidR="00A660FD" w:rsidRDefault="00A660FD" w:rsidP="001F729B">
      <w:pPr>
        <w:pStyle w:val="Standard"/>
        <w:ind w:left="0" w:hanging="2"/>
        <w:rPr>
          <w:rFonts w:asciiTheme="majorHAnsi" w:hAnsiTheme="majorHAnsi" w:cstheme="majorHAnsi"/>
          <w:iCs/>
          <w:sz w:val="20"/>
        </w:rPr>
      </w:pPr>
    </w:p>
    <w:p w14:paraId="37B290BF" w14:textId="77777777" w:rsidR="00A660FD" w:rsidRDefault="00A660FD" w:rsidP="001F729B">
      <w:pPr>
        <w:pStyle w:val="Standard"/>
        <w:ind w:left="0" w:hanging="2"/>
        <w:rPr>
          <w:rFonts w:asciiTheme="majorHAnsi" w:hAnsiTheme="majorHAnsi" w:cstheme="majorHAnsi"/>
          <w:iCs/>
          <w:sz w:val="20"/>
        </w:rPr>
      </w:pPr>
    </w:p>
    <w:p w14:paraId="203AEC45" w14:textId="77777777" w:rsidR="00A660FD" w:rsidRDefault="00A660FD" w:rsidP="001F729B">
      <w:pPr>
        <w:pStyle w:val="Standard"/>
        <w:ind w:left="0" w:hanging="2"/>
        <w:rPr>
          <w:rFonts w:asciiTheme="majorHAnsi" w:hAnsiTheme="majorHAnsi" w:cstheme="majorHAnsi"/>
          <w:iCs/>
          <w:sz w:val="20"/>
        </w:rPr>
      </w:pPr>
    </w:p>
    <w:p w14:paraId="44C882A3" w14:textId="77777777" w:rsidR="00A660FD" w:rsidRDefault="00A660FD" w:rsidP="001F729B">
      <w:pPr>
        <w:pStyle w:val="Standard"/>
        <w:ind w:left="0" w:hanging="2"/>
        <w:rPr>
          <w:rFonts w:asciiTheme="majorHAnsi" w:hAnsiTheme="majorHAnsi" w:cstheme="majorHAnsi"/>
          <w:iCs/>
          <w:sz w:val="20"/>
        </w:rPr>
      </w:pPr>
    </w:p>
    <w:p w14:paraId="06A8B1FA" w14:textId="77777777" w:rsidR="00A660FD" w:rsidRDefault="00A660FD" w:rsidP="001F729B">
      <w:pPr>
        <w:pStyle w:val="Standard"/>
        <w:ind w:left="0" w:hanging="2"/>
        <w:rPr>
          <w:rFonts w:asciiTheme="majorHAnsi" w:hAnsiTheme="majorHAnsi" w:cstheme="majorHAnsi"/>
          <w:iCs/>
          <w:sz w:val="20"/>
        </w:rPr>
      </w:pPr>
    </w:p>
    <w:p w14:paraId="4567F0DB" w14:textId="77777777" w:rsidR="00A660FD" w:rsidRDefault="00A660FD" w:rsidP="001F729B">
      <w:pPr>
        <w:pStyle w:val="Standard"/>
        <w:ind w:left="0" w:hanging="2"/>
        <w:rPr>
          <w:rFonts w:asciiTheme="majorHAnsi" w:hAnsiTheme="majorHAnsi" w:cstheme="majorHAnsi"/>
          <w:iCs/>
          <w:sz w:val="20"/>
        </w:rPr>
      </w:pPr>
    </w:p>
    <w:p w14:paraId="0C37115C" w14:textId="77777777" w:rsidR="00A660FD" w:rsidRDefault="00A660FD" w:rsidP="001F729B">
      <w:pPr>
        <w:pStyle w:val="Standard"/>
        <w:ind w:left="0" w:hanging="2"/>
        <w:rPr>
          <w:rFonts w:asciiTheme="majorHAnsi" w:hAnsiTheme="majorHAnsi" w:cstheme="majorHAnsi"/>
          <w:iCs/>
          <w:sz w:val="20"/>
        </w:rPr>
      </w:pPr>
    </w:p>
    <w:p w14:paraId="51DFB8A1" w14:textId="77777777" w:rsidR="00A660FD" w:rsidRDefault="00A660FD" w:rsidP="001F729B">
      <w:pPr>
        <w:pStyle w:val="Standard"/>
        <w:ind w:left="0" w:hanging="2"/>
        <w:rPr>
          <w:rFonts w:asciiTheme="majorHAnsi" w:hAnsiTheme="majorHAnsi" w:cstheme="majorHAnsi"/>
          <w:iCs/>
          <w:sz w:val="20"/>
        </w:rPr>
      </w:pPr>
    </w:p>
    <w:p w14:paraId="306B8EF5" w14:textId="77777777" w:rsidR="00A660FD" w:rsidRDefault="00A660FD" w:rsidP="001F729B">
      <w:pPr>
        <w:pStyle w:val="Standard"/>
        <w:ind w:left="0" w:hanging="2"/>
        <w:rPr>
          <w:rFonts w:asciiTheme="majorHAnsi" w:hAnsiTheme="majorHAnsi" w:cstheme="majorHAnsi"/>
          <w:iCs/>
          <w:sz w:val="20"/>
        </w:rPr>
      </w:pPr>
    </w:p>
    <w:p w14:paraId="31D4CC50" w14:textId="77777777" w:rsidR="00A660FD" w:rsidRDefault="00A660FD" w:rsidP="001F729B">
      <w:pPr>
        <w:pStyle w:val="Standard"/>
        <w:ind w:left="0" w:hanging="2"/>
        <w:rPr>
          <w:rFonts w:asciiTheme="majorHAnsi" w:hAnsiTheme="majorHAnsi" w:cstheme="majorHAnsi"/>
          <w:iCs/>
          <w:sz w:val="20"/>
        </w:rPr>
      </w:pPr>
    </w:p>
    <w:p w14:paraId="162F28D8" w14:textId="24CFC61F" w:rsidR="00A660FD" w:rsidRPr="00A9604B" w:rsidRDefault="00A660FD" w:rsidP="00A660FD">
      <w:pPr>
        <w:pStyle w:val="Nagwek1"/>
        <w:ind w:left="0" w:hanging="2"/>
        <w:jc w:val="left"/>
        <w:rPr>
          <w:rFonts w:asciiTheme="majorHAnsi" w:hAnsiTheme="majorHAnsi" w:cstheme="majorHAnsi"/>
          <w:sz w:val="24"/>
        </w:rPr>
      </w:pPr>
      <w:r w:rsidRPr="00A9604B">
        <w:rPr>
          <w:rFonts w:asciiTheme="majorHAnsi" w:hAnsiTheme="majorHAnsi" w:cstheme="majorHAnsi"/>
          <w:sz w:val="24"/>
        </w:rPr>
        <w:t xml:space="preserve">Załącznik nr </w:t>
      </w:r>
      <w:r w:rsidR="00A9604B" w:rsidRPr="00A9604B">
        <w:rPr>
          <w:rFonts w:asciiTheme="majorHAnsi" w:hAnsiTheme="majorHAnsi" w:cstheme="majorHAnsi"/>
          <w:sz w:val="24"/>
        </w:rPr>
        <w:t>4</w:t>
      </w:r>
      <w:r w:rsidRPr="00A9604B">
        <w:rPr>
          <w:rFonts w:asciiTheme="majorHAnsi" w:hAnsiTheme="majorHAnsi" w:cstheme="majorHAnsi"/>
          <w:sz w:val="24"/>
        </w:rPr>
        <w:t xml:space="preserve"> do umowy nr ……………………………</w:t>
      </w:r>
    </w:p>
    <w:p w14:paraId="44E0D51D" w14:textId="77777777" w:rsidR="00A660FD" w:rsidRPr="00A9604B" w:rsidRDefault="00A660FD" w:rsidP="00A660FD">
      <w:pPr>
        <w:ind w:left="0" w:hanging="2"/>
        <w:rPr>
          <w:rFonts w:asciiTheme="majorHAnsi" w:hAnsiTheme="majorHAnsi" w:cstheme="majorHAnsi"/>
        </w:rPr>
      </w:pPr>
    </w:p>
    <w:p w14:paraId="28B33D60" w14:textId="77777777" w:rsidR="00A660FD" w:rsidRPr="00A9604B" w:rsidRDefault="00A660FD" w:rsidP="00A660FD">
      <w:pPr>
        <w:pStyle w:val="Nagwek1"/>
        <w:ind w:left="1" w:hanging="3"/>
        <w:jc w:val="center"/>
        <w:rPr>
          <w:rFonts w:asciiTheme="majorHAnsi" w:hAnsiTheme="majorHAnsi" w:cstheme="majorHAnsi"/>
          <w:szCs w:val="28"/>
        </w:rPr>
      </w:pPr>
      <w:r w:rsidRPr="00A9604B">
        <w:rPr>
          <w:rFonts w:asciiTheme="majorHAnsi" w:hAnsiTheme="majorHAnsi" w:cstheme="majorHAnsi"/>
          <w:szCs w:val="28"/>
        </w:rPr>
        <w:t>Umowa powierzenia przetwarzania danych osobowych</w:t>
      </w:r>
    </w:p>
    <w:p w14:paraId="7F465C32" w14:textId="77777777" w:rsidR="00A660FD" w:rsidRPr="00A9604B" w:rsidRDefault="00A660FD" w:rsidP="00A660FD">
      <w:pPr>
        <w:ind w:left="0" w:hanging="2"/>
        <w:rPr>
          <w:rFonts w:asciiTheme="majorHAnsi" w:hAnsiTheme="majorHAnsi" w:cstheme="majorHAnsi"/>
        </w:rPr>
      </w:pPr>
    </w:p>
    <w:p w14:paraId="494BDF94" w14:textId="2D1F15AA" w:rsidR="00A660FD" w:rsidRPr="00A9604B" w:rsidRDefault="00A660FD" w:rsidP="00A660FD">
      <w:pPr>
        <w:ind w:left="0" w:hanging="2"/>
        <w:rPr>
          <w:rFonts w:asciiTheme="majorHAnsi" w:hAnsiTheme="majorHAnsi" w:cstheme="majorHAnsi"/>
        </w:rPr>
      </w:pPr>
      <w:r w:rsidRPr="00A9604B">
        <w:rPr>
          <w:rFonts w:asciiTheme="majorHAnsi" w:hAnsiTheme="majorHAnsi" w:cstheme="majorHAnsi"/>
        </w:rPr>
        <w:t>Zawarta w Międzychodzie w dniu ………………….. pomiędzy:</w:t>
      </w:r>
    </w:p>
    <w:p w14:paraId="7ECCFC84" w14:textId="77777777" w:rsidR="00A660FD" w:rsidRPr="00A9604B" w:rsidRDefault="00A660FD" w:rsidP="00A660FD">
      <w:pPr>
        <w:ind w:left="0" w:hanging="2"/>
        <w:rPr>
          <w:rFonts w:asciiTheme="majorHAnsi" w:hAnsiTheme="majorHAnsi" w:cstheme="majorHAnsi"/>
        </w:rPr>
      </w:pPr>
    </w:p>
    <w:p w14:paraId="1900464C" w14:textId="77777777" w:rsidR="00A660FD" w:rsidRPr="00A9604B" w:rsidRDefault="00A660FD" w:rsidP="00A660FD">
      <w:pPr>
        <w:pStyle w:val="Textbody"/>
        <w:ind w:hanging="2"/>
        <w:jc w:val="both"/>
        <w:rPr>
          <w:rFonts w:asciiTheme="majorHAnsi" w:hAnsiTheme="majorHAnsi" w:cstheme="majorHAnsi"/>
        </w:rPr>
      </w:pPr>
      <w:r w:rsidRPr="00A9604B">
        <w:rPr>
          <w:rFonts w:asciiTheme="majorHAnsi" w:hAnsiTheme="majorHAnsi" w:cstheme="majorHAnsi"/>
        </w:rPr>
        <w:t xml:space="preserve">Gminą Międzychód, NIP 5951413804, Międzychód, ul. Marszałka Piłsudskiego 2, reprezentowaną przez </w:t>
      </w:r>
      <w:r w:rsidRPr="00A9604B">
        <w:rPr>
          <w:rFonts w:asciiTheme="majorHAnsi" w:hAnsiTheme="majorHAnsi" w:cstheme="majorHAnsi"/>
          <w:b/>
          <w:bCs/>
        </w:rPr>
        <w:t xml:space="preserve">Katarzynę Marciniak </w:t>
      </w:r>
      <w:r w:rsidRPr="00A9604B">
        <w:rPr>
          <w:rFonts w:asciiTheme="majorHAnsi" w:hAnsiTheme="majorHAnsi" w:cstheme="majorHAnsi"/>
        </w:rPr>
        <w:t xml:space="preserve">Kierownika Środowiskowego Domu Samopomocy </w:t>
      </w:r>
      <w:r w:rsidRPr="00A9604B">
        <w:rPr>
          <w:rFonts w:asciiTheme="majorHAnsi" w:hAnsiTheme="majorHAnsi" w:cstheme="majorHAnsi"/>
          <w:bCs/>
        </w:rPr>
        <w:t>im. Świętego Jana Pawła II</w:t>
      </w:r>
      <w:r w:rsidRPr="00A9604B">
        <w:rPr>
          <w:rFonts w:asciiTheme="majorHAnsi" w:hAnsiTheme="majorHAnsi" w:cstheme="majorHAnsi"/>
        </w:rPr>
        <w:t xml:space="preserve"> w Międzychodzie</w:t>
      </w:r>
    </w:p>
    <w:p w14:paraId="3A958C47" w14:textId="77777777" w:rsidR="00A660FD" w:rsidRPr="00A9604B" w:rsidRDefault="00A660FD" w:rsidP="00A660FD">
      <w:pPr>
        <w:ind w:left="0" w:hanging="2"/>
        <w:rPr>
          <w:rFonts w:asciiTheme="majorHAnsi" w:hAnsiTheme="majorHAnsi" w:cstheme="majorHAnsi"/>
        </w:rPr>
      </w:pPr>
    </w:p>
    <w:p w14:paraId="16336240" w14:textId="24A204C5" w:rsidR="00A660FD" w:rsidRPr="00A9604B" w:rsidRDefault="00A660FD" w:rsidP="00A660FD">
      <w:pPr>
        <w:ind w:left="0" w:hanging="2"/>
        <w:rPr>
          <w:rFonts w:asciiTheme="majorHAnsi" w:hAnsiTheme="majorHAnsi" w:cstheme="majorHAnsi"/>
        </w:rPr>
      </w:pPr>
      <w:r w:rsidRPr="00A9604B">
        <w:rPr>
          <w:rFonts w:asciiTheme="majorHAnsi" w:hAnsiTheme="majorHAnsi" w:cstheme="majorHAnsi"/>
        </w:rPr>
        <w:t>Zwaną w dalszej części Umowy „Administrator” lub „Zamawiający”</w:t>
      </w:r>
    </w:p>
    <w:p w14:paraId="4C4CFEA7" w14:textId="77777777" w:rsidR="00A660FD" w:rsidRPr="00A9604B" w:rsidRDefault="00A660FD" w:rsidP="00A660FD">
      <w:pPr>
        <w:ind w:left="0" w:hanging="2"/>
        <w:rPr>
          <w:rFonts w:asciiTheme="majorHAnsi" w:hAnsiTheme="majorHAnsi" w:cstheme="majorHAnsi"/>
        </w:rPr>
      </w:pPr>
    </w:p>
    <w:p w14:paraId="40D2187F" w14:textId="77777777" w:rsidR="00A660FD" w:rsidRPr="00A9604B" w:rsidRDefault="00A660FD" w:rsidP="00A660FD">
      <w:pPr>
        <w:ind w:left="0" w:hanging="2"/>
        <w:rPr>
          <w:rFonts w:asciiTheme="majorHAnsi" w:hAnsiTheme="majorHAnsi" w:cstheme="majorHAnsi"/>
        </w:rPr>
      </w:pPr>
      <w:r w:rsidRPr="00A9604B">
        <w:rPr>
          <w:rFonts w:asciiTheme="majorHAnsi" w:hAnsiTheme="majorHAnsi" w:cstheme="majorHAnsi"/>
        </w:rPr>
        <w:t>a</w:t>
      </w:r>
    </w:p>
    <w:p w14:paraId="57029315" w14:textId="77777777" w:rsidR="00A660FD" w:rsidRPr="00A9604B" w:rsidRDefault="00A660FD" w:rsidP="00A660FD">
      <w:pPr>
        <w:ind w:left="0" w:hanging="2"/>
        <w:rPr>
          <w:rFonts w:asciiTheme="majorHAnsi" w:hAnsiTheme="majorHAnsi" w:cstheme="majorHAnsi"/>
        </w:rPr>
      </w:pPr>
    </w:p>
    <w:p w14:paraId="18D16965" w14:textId="1EE1B9A6" w:rsidR="00A660FD" w:rsidRPr="00A9604B" w:rsidRDefault="008C4F24" w:rsidP="00A660FD">
      <w:pPr>
        <w:ind w:left="0" w:hanging="2"/>
        <w:rPr>
          <w:rFonts w:asciiTheme="majorHAnsi" w:hAnsiTheme="majorHAnsi" w:cstheme="majorHAnsi"/>
        </w:rPr>
      </w:pPr>
      <w:r w:rsidRPr="00A9604B">
        <w:rPr>
          <w:rFonts w:asciiTheme="majorHAnsi" w:hAnsiTheme="majorHAnsi" w:cstheme="majorHAnsi"/>
        </w:rPr>
        <w:t>………………………………………………………………………………………………………………………..</w:t>
      </w:r>
    </w:p>
    <w:p w14:paraId="34C4F639" w14:textId="77777777" w:rsidR="00A660FD" w:rsidRPr="00A9604B" w:rsidRDefault="00A660FD" w:rsidP="00A660FD">
      <w:pPr>
        <w:ind w:left="0" w:hanging="2"/>
        <w:rPr>
          <w:rFonts w:asciiTheme="majorHAnsi" w:hAnsiTheme="majorHAnsi" w:cstheme="majorHAnsi"/>
        </w:rPr>
      </w:pPr>
    </w:p>
    <w:p w14:paraId="0326BAD5" w14:textId="513C89C5" w:rsidR="00A660FD" w:rsidRPr="00A9604B" w:rsidRDefault="00A660FD" w:rsidP="00A660FD">
      <w:pPr>
        <w:ind w:left="0" w:hanging="2"/>
        <w:rPr>
          <w:rFonts w:asciiTheme="majorHAnsi" w:hAnsiTheme="majorHAnsi" w:cstheme="majorHAnsi"/>
        </w:rPr>
      </w:pPr>
      <w:r w:rsidRPr="00A9604B">
        <w:rPr>
          <w:rFonts w:asciiTheme="majorHAnsi" w:hAnsiTheme="majorHAnsi" w:cstheme="majorHAnsi"/>
        </w:rPr>
        <w:t>zwaną w dalszej części Umowy „Procesor” lub „Wykonawca”,</w:t>
      </w:r>
    </w:p>
    <w:p w14:paraId="7FDA33D9" w14:textId="77777777" w:rsidR="00A660FD" w:rsidRPr="00A9604B" w:rsidRDefault="00A660FD" w:rsidP="00A660FD">
      <w:pPr>
        <w:ind w:left="0" w:hanging="2"/>
        <w:rPr>
          <w:rFonts w:asciiTheme="majorHAnsi" w:hAnsiTheme="majorHAnsi" w:cstheme="majorHAnsi"/>
        </w:rPr>
      </w:pPr>
    </w:p>
    <w:p w14:paraId="71040E0F" w14:textId="77777777" w:rsidR="00A660FD" w:rsidRPr="00A9604B" w:rsidRDefault="00A660FD" w:rsidP="00A660FD">
      <w:pPr>
        <w:ind w:left="0" w:hanging="2"/>
        <w:rPr>
          <w:rFonts w:asciiTheme="majorHAnsi" w:hAnsiTheme="majorHAnsi" w:cstheme="majorHAnsi"/>
        </w:rPr>
      </w:pPr>
      <w:r w:rsidRPr="00A9604B">
        <w:rPr>
          <w:rFonts w:asciiTheme="majorHAnsi" w:hAnsiTheme="majorHAnsi" w:cstheme="majorHAnsi"/>
        </w:rPr>
        <w:t>Procesor oraz Administrator będą dalej łącznie zwani także "Stronami", a każde z osobna "Stroną".</w:t>
      </w:r>
    </w:p>
    <w:p w14:paraId="439C3A87" w14:textId="77777777" w:rsidR="00A660FD" w:rsidRPr="00A9604B" w:rsidRDefault="00A660FD" w:rsidP="00A660FD">
      <w:pPr>
        <w:ind w:left="0" w:hanging="2"/>
        <w:rPr>
          <w:rFonts w:asciiTheme="majorHAnsi" w:hAnsiTheme="majorHAnsi" w:cstheme="majorHAnsi"/>
        </w:rPr>
      </w:pPr>
    </w:p>
    <w:p w14:paraId="5B7E283B" w14:textId="77777777" w:rsidR="00A660FD" w:rsidRPr="00A9604B" w:rsidRDefault="00A660FD" w:rsidP="00A660FD">
      <w:pPr>
        <w:ind w:left="0" w:hanging="2"/>
        <w:rPr>
          <w:rFonts w:asciiTheme="majorHAnsi" w:hAnsiTheme="majorHAnsi" w:cstheme="majorHAnsi"/>
        </w:rPr>
      </w:pPr>
    </w:p>
    <w:p w14:paraId="11DA3B73" w14:textId="77777777" w:rsidR="00A660FD" w:rsidRPr="00A9604B" w:rsidRDefault="00A660FD" w:rsidP="00A660FD">
      <w:pPr>
        <w:ind w:left="0" w:hanging="2"/>
        <w:rPr>
          <w:rFonts w:asciiTheme="majorHAnsi" w:hAnsiTheme="majorHAnsi" w:cstheme="majorHAnsi"/>
        </w:rPr>
      </w:pPr>
      <w:r w:rsidRPr="00A9604B">
        <w:rPr>
          <w:rFonts w:asciiTheme="majorHAnsi" w:hAnsiTheme="majorHAnsi" w:cstheme="majorHAnsi"/>
        </w:rPr>
        <w:t xml:space="preserve">Zważywszy, że: </w:t>
      </w:r>
    </w:p>
    <w:p w14:paraId="7C276059" w14:textId="47D60853" w:rsidR="00A660FD" w:rsidRPr="00A9604B" w:rsidRDefault="00A660FD" w:rsidP="00A660FD">
      <w:pPr>
        <w:pStyle w:val="Akapitzlist"/>
        <w:numPr>
          <w:ilvl w:val="0"/>
          <w:numId w:val="47"/>
        </w:numPr>
        <w:ind w:left="0" w:hanging="2"/>
        <w:rPr>
          <w:rFonts w:asciiTheme="majorHAnsi" w:hAnsiTheme="majorHAnsi" w:cstheme="majorHAnsi"/>
        </w:rPr>
      </w:pPr>
      <w:r w:rsidRPr="00A9604B">
        <w:rPr>
          <w:rFonts w:asciiTheme="majorHAnsi" w:hAnsiTheme="majorHAnsi" w:cstheme="majorHAnsi"/>
        </w:rPr>
        <w:t xml:space="preserve">Procesor, w wykonaniu zawartej Umowy Głównej nr </w:t>
      </w:r>
      <w:r w:rsidR="008C4F24" w:rsidRPr="00A9604B">
        <w:rPr>
          <w:rFonts w:asciiTheme="majorHAnsi" w:hAnsiTheme="majorHAnsi" w:cstheme="majorHAnsi"/>
        </w:rPr>
        <w:t>……………………………….</w:t>
      </w:r>
      <w:r w:rsidRPr="00A9604B">
        <w:rPr>
          <w:rFonts w:asciiTheme="majorHAnsi" w:hAnsiTheme="majorHAnsi" w:cstheme="majorHAnsi"/>
        </w:rPr>
        <w:t xml:space="preserve">, będzie wykonywał odpłatne świadczenie na rzecz Administratora usług polegających na przeprowadzeniu </w:t>
      </w:r>
      <w:r w:rsidR="008C4F24" w:rsidRPr="00A9604B">
        <w:rPr>
          <w:rFonts w:asciiTheme="majorHAnsi" w:hAnsiTheme="majorHAnsi" w:cstheme="majorHAnsi"/>
        </w:rPr>
        <w:t>……………………………….</w:t>
      </w:r>
      <w:r w:rsidRPr="00A9604B">
        <w:rPr>
          <w:rFonts w:asciiTheme="majorHAnsi" w:hAnsiTheme="majorHAnsi" w:cstheme="majorHAnsi"/>
        </w:rPr>
        <w:t xml:space="preserve"> dla uczestników projektu pt.</w:t>
      </w:r>
      <w:r w:rsidRPr="00A9604B">
        <w:rPr>
          <w:rFonts w:asciiTheme="majorHAnsi" w:hAnsiTheme="majorHAnsi" w:cstheme="majorHAnsi"/>
          <w:b/>
          <w:bCs/>
        </w:rPr>
        <w:t xml:space="preserve"> „Aktywna integracja jako podstawowy instrument aktywizacji społeczno-zawodowej osób z niepełnosprawnościami”,</w:t>
      </w:r>
    </w:p>
    <w:p w14:paraId="0DA831AB" w14:textId="77777777" w:rsidR="00A660FD" w:rsidRPr="00A9604B" w:rsidRDefault="00A660FD" w:rsidP="00A660FD">
      <w:pPr>
        <w:pStyle w:val="Akapitzlist"/>
        <w:numPr>
          <w:ilvl w:val="0"/>
          <w:numId w:val="47"/>
        </w:numPr>
        <w:ind w:left="0" w:hanging="2"/>
        <w:rPr>
          <w:rFonts w:asciiTheme="majorHAnsi" w:hAnsiTheme="majorHAnsi" w:cstheme="majorHAnsi"/>
        </w:rPr>
      </w:pPr>
      <w:r w:rsidRPr="00A9604B">
        <w:rPr>
          <w:rFonts w:asciiTheme="majorHAnsi" w:hAnsiTheme="majorHAnsi" w:cstheme="majorHAnsi"/>
        </w:rPr>
        <w:t>Procesor w ramach Usług będzie przetwarzał dane osobowe,</w:t>
      </w:r>
    </w:p>
    <w:p w14:paraId="08862000" w14:textId="77777777" w:rsidR="00A660FD" w:rsidRPr="00A9604B" w:rsidRDefault="00A660FD" w:rsidP="00A660FD">
      <w:pPr>
        <w:ind w:left="0" w:hanging="2"/>
        <w:rPr>
          <w:rFonts w:asciiTheme="majorHAnsi" w:hAnsiTheme="majorHAnsi" w:cstheme="majorHAnsi"/>
        </w:rPr>
      </w:pPr>
    </w:p>
    <w:p w14:paraId="1C86604A" w14:textId="77777777" w:rsidR="00A660FD" w:rsidRPr="00A9604B" w:rsidRDefault="00A660FD" w:rsidP="00A660FD">
      <w:pPr>
        <w:ind w:left="0" w:hanging="2"/>
        <w:rPr>
          <w:rFonts w:asciiTheme="majorHAnsi" w:hAnsiTheme="majorHAnsi" w:cstheme="majorHAnsi"/>
        </w:rPr>
      </w:pPr>
      <w:r w:rsidRPr="00A9604B">
        <w:rPr>
          <w:rFonts w:asciiTheme="majorHAnsi" w:hAnsiTheme="majorHAnsi" w:cstheme="majorHAnsi"/>
        </w:rPr>
        <w:t>Strony niniejszym postanawiają zawrzeć Umowę powierzenia przetwarzania danych osobowych („Umowa”), o następującej treści:</w:t>
      </w:r>
    </w:p>
    <w:p w14:paraId="6A28CAE0" w14:textId="77777777" w:rsidR="00A660FD" w:rsidRPr="00A9604B" w:rsidRDefault="00A660FD" w:rsidP="00A660FD">
      <w:pPr>
        <w:ind w:left="0" w:hanging="2"/>
        <w:rPr>
          <w:rFonts w:asciiTheme="majorHAnsi" w:hAnsiTheme="majorHAnsi" w:cstheme="majorHAnsi"/>
        </w:rPr>
      </w:pPr>
    </w:p>
    <w:p w14:paraId="39FBE4F8" w14:textId="77777777" w:rsidR="00A660FD" w:rsidRPr="00A9604B" w:rsidRDefault="00A660FD" w:rsidP="00A660FD">
      <w:pPr>
        <w:pStyle w:val="Nagwek2"/>
        <w:ind w:left="0" w:hanging="2"/>
        <w:rPr>
          <w:rFonts w:asciiTheme="majorHAnsi" w:hAnsiTheme="majorHAnsi" w:cstheme="majorHAnsi"/>
        </w:rPr>
      </w:pPr>
      <w:r w:rsidRPr="00A9604B">
        <w:rPr>
          <w:rFonts w:asciiTheme="majorHAnsi" w:hAnsiTheme="majorHAnsi" w:cstheme="majorHAnsi"/>
        </w:rPr>
        <w:t>§1 Definicje</w:t>
      </w:r>
    </w:p>
    <w:p w14:paraId="0F8BBFA9" w14:textId="77777777" w:rsidR="00A660FD" w:rsidRPr="00A9604B" w:rsidRDefault="00A660FD" w:rsidP="00A660FD">
      <w:pPr>
        <w:ind w:left="0" w:hanging="2"/>
        <w:rPr>
          <w:rFonts w:asciiTheme="majorHAnsi" w:hAnsiTheme="majorHAnsi" w:cstheme="majorHAnsi"/>
        </w:rPr>
      </w:pPr>
    </w:p>
    <w:tbl>
      <w:tblPr>
        <w:tblStyle w:val="Tabela-Siatka"/>
        <w:tblW w:w="0" w:type="auto"/>
        <w:tblLook w:val="04A0" w:firstRow="1" w:lastRow="0" w:firstColumn="1" w:lastColumn="0" w:noHBand="0" w:noVBand="1"/>
      </w:tblPr>
      <w:tblGrid>
        <w:gridCol w:w="2122"/>
        <w:gridCol w:w="6940"/>
      </w:tblGrid>
      <w:tr w:rsidR="00A660FD" w:rsidRPr="00A9604B" w14:paraId="6602A9A5" w14:textId="77777777" w:rsidTr="007B486D">
        <w:tc>
          <w:tcPr>
            <w:tcW w:w="2122" w:type="dxa"/>
          </w:tcPr>
          <w:p w14:paraId="7F446765" w14:textId="77777777" w:rsidR="00A660FD" w:rsidRPr="00A9604B" w:rsidRDefault="00A660FD" w:rsidP="007B486D">
            <w:pPr>
              <w:ind w:left="0" w:hanging="2"/>
              <w:rPr>
                <w:rFonts w:asciiTheme="majorHAnsi" w:hAnsiTheme="majorHAnsi" w:cstheme="majorHAnsi"/>
                <w:sz w:val="20"/>
                <w:szCs w:val="20"/>
              </w:rPr>
            </w:pPr>
            <w:r w:rsidRPr="00A9604B">
              <w:rPr>
                <w:rFonts w:asciiTheme="majorHAnsi" w:hAnsiTheme="majorHAnsi" w:cstheme="majorHAnsi"/>
                <w:sz w:val="20"/>
                <w:szCs w:val="20"/>
              </w:rPr>
              <w:t>Administrator</w:t>
            </w:r>
          </w:p>
        </w:tc>
        <w:tc>
          <w:tcPr>
            <w:tcW w:w="6940" w:type="dxa"/>
          </w:tcPr>
          <w:p w14:paraId="7E3F85F3" w14:textId="77777777" w:rsidR="00A660FD" w:rsidRPr="00A9604B" w:rsidRDefault="00A660FD" w:rsidP="007B486D">
            <w:pPr>
              <w:ind w:left="0" w:hanging="2"/>
              <w:jc w:val="both"/>
              <w:rPr>
                <w:rFonts w:asciiTheme="majorHAnsi" w:hAnsiTheme="majorHAnsi" w:cstheme="majorHAnsi"/>
                <w:sz w:val="20"/>
                <w:szCs w:val="20"/>
              </w:rPr>
            </w:pPr>
            <w:r w:rsidRPr="00A9604B">
              <w:rPr>
                <w:rFonts w:asciiTheme="majorHAnsi" w:hAnsiTheme="majorHAnsi" w:cstheme="majorHAnsi"/>
                <w:sz w:val="20"/>
                <w:szCs w:val="20"/>
              </w:rPr>
              <w:t>oznacza osobę fizyczną lub prawną, organ publiczny, jednostkę lub inny podmiot, który samodzielnie lub wspólnie z innymi ustala cele i sposoby przetwarzania danych osobowych; jeżeli cele i sposoby takiego przetwarzania są określone w prawie Unii lub w prawie państwa członkowskiego, to również w prawie Unii lub w prawie państwa członkowskiego może zostać wyznaczony administrator lub mogą zostać określone konkretne kryteria jego wyznaczania</w:t>
            </w:r>
          </w:p>
        </w:tc>
      </w:tr>
      <w:tr w:rsidR="00A660FD" w:rsidRPr="00A9604B" w14:paraId="1E67D6A3" w14:textId="77777777" w:rsidTr="007B486D">
        <w:tc>
          <w:tcPr>
            <w:tcW w:w="2122" w:type="dxa"/>
          </w:tcPr>
          <w:p w14:paraId="0F330E37" w14:textId="77777777" w:rsidR="00A660FD" w:rsidRPr="00A9604B" w:rsidRDefault="00A660FD" w:rsidP="007B486D">
            <w:pPr>
              <w:ind w:left="0" w:hanging="2"/>
              <w:rPr>
                <w:rFonts w:asciiTheme="majorHAnsi" w:hAnsiTheme="majorHAnsi" w:cstheme="majorHAnsi"/>
                <w:sz w:val="20"/>
                <w:szCs w:val="20"/>
              </w:rPr>
            </w:pPr>
            <w:r w:rsidRPr="00A9604B">
              <w:rPr>
                <w:rFonts w:asciiTheme="majorHAnsi" w:hAnsiTheme="majorHAnsi" w:cstheme="majorHAnsi"/>
                <w:sz w:val="20"/>
                <w:szCs w:val="20"/>
              </w:rPr>
              <w:lastRenderedPageBreak/>
              <w:t>Procesor</w:t>
            </w:r>
          </w:p>
        </w:tc>
        <w:tc>
          <w:tcPr>
            <w:tcW w:w="6940" w:type="dxa"/>
          </w:tcPr>
          <w:p w14:paraId="34B4FD58" w14:textId="77777777" w:rsidR="00A660FD" w:rsidRPr="00A9604B" w:rsidRDefault="00A660FD" w:rsidP="007B486D">
            <w:pPr>
              <w:ind w:left="0" w:hanging="2"/>
              <w:jc w:val="both"/>
              <w:rPr>
                <w:rFonts w:asciiTheme="majorHAnsi" w:hAnsiTheme="majorHAnsi" w:cstheme="majorHAnsi"/>
                <w:sz w:val="20"/>
                <w:szCs w:val="20"/>
              </w:rPr>
            </w:pPr>
            <w:r w:rsidRPr="00A9604B">
              <w:rPr>
                <w:rFonts w:asciiTheme="majorHAnsi" w:hAnsiTheme="majorHAnsi" w:cstheme="majorHAnsi"/>
                <w:sz w:val="20"/>
                <w:szCs w:val="20"/>
              </w:rPr>
              <w:t>oznacza osobę fizyczną lub prawną, organ publiczny, jednostkę lub inny podmiot, który przetwarza dane osobowe w imieniu administratora</w:t>
            </w:r>
          </w:p>
        </w:tc>
      </w:tr>
      <w:tr w:rsidR="00A660FD" w:rsidRPr="00A9604B" w14:paraId="206DE568" w14:textId="77777777" w:rsidTr="007B486D">
        <w:tc>
          <w:tcPr>
            <w:tcW w:w="2122" w:type="dxa"/>
          </w:tcPr>
          <w:p w14:paraId="10A1F180" w14:textId="77777777" w:rsidR="00A660FD" w:rsidRPr="00A9604B" w:rsidRDefault="00A660FD" w:rsidP="007B486D">
            <w:pPr>
              <w:ind w:left="0" w:hanging="2"/>
              <w:rPr>
                <w:rFonts w:asciiTheme="majorHAnsi" w:hAnsiTheme="majorHAnsi" w:cstheme="majorHAnsi"/>
                <w:sz w:val="20"/>
                <w:szCs w:val="20"/>
              </w:rPr>
            </w:pPr>
            <w:r w:rsidRPr="00A9604B">
              <w:rPr>
                <w:rFonts w:asciiTheme="majorHAnsi" w:hAnsiTheme="majorHAnsi" w:cstheme="majorHAnsi"/>
                <w:sz w:val="20"/>
                <w:szCs w:val="20"/>
              </w:rPr>
              <w:t>Dane osobowe</w:t>
            </w:r>
          </w:p>
        </w:tc>
        <w:tc>
          <w:tcPr>
            <w:tcW w:w="6940" w:type="dxa"/>
          </w:tcPr>
          <w:p w14:paraId="2FBA7D83" w14:textId="77777777" w:rsidR="00A660FD" w:rsidRPr="00A9604B" w:rsidRDefault="00A660FD" w:rsidP="007B486D">
            <w:pPr>
              <w:ind w:left="0" w:hanging="2"/>
              <w:jc w:val="both"/>
              <w:rPr>
                <w:rFonts w:asciiTheme="majorHAnsi" w:hAnsiTheme="majorHAnsi" w:cstheme="majorHAnsi"/>
                <w:sz w:val="20"/>
                <w:szCs w:val="20"/>
              </w:rPr>
            </w:pPr>
            <w:r w:rsidRPr="00A9604B">
              <w:rPr>
                <w:rFonts w:asciiTheme="majorHAnsi" w:hAnsiTheme="majorHAnsi" w:cstheme="majorHAnsi"/>
                <w:sz w:val="20"/>
                <w:szCs w:val="20"/>
              </w:rPr>
              <w:t>oznaczają wszelkie informacje o zidentyfikowanej lub możliwej do zidentyfikowania osobie fizycznej („osobie, której dane dotyczą”); możliwa do zidentyfikowania osoba fizyczna to osoba, którą można bezpośrednio lub pośrednio zidentyfikować, w szczególności na podstawie identyfikatora takiego jak imię i nazwisko, numer identyfikacyjny, dane o lokalizacji, identyfikator internetowy lub jeden bądź kilka szczególnych czynników określających fizyczną, fizjologiczną, genetyczną, psychiczną, ekonomiczną, kulturową lub społeczną tożsamość osoby fizycznej</w:t>
            </w:r>
          </w:p>
        </w:tc>
      </w:tr>
      <w:tr w:rsidR="00A660FD" w:rsidRPr="00A9604B" w14:paraId="6C52B462" w14:textId="77777777" w:rsidTr="007B486D">
        <w:tc>
          <w:tcPr>
            <w:tcW w:w="2122" w:type="dxa"/>
          </w:tcPr>
          <w:p w14:paraId="33067FF4" w14:textId="77777777" w:rsidR="00A660FD" w:rsidRPr="00A9604B" w:rsidRDefault="00A660FD" w:rsidP="007B486D">
            <w:pPr>
              <w:ind w:left="0" w:hanging="2"/>
              <w:rPr>
                <w:rFonts w:asciiTheme="majorHAnsi" w:hAnsiTheme="majorHAnsi" w:cstheme="majorHAnsi"/>
                <w:sz w:val="20"/>
                <w:szCs w:val="20"/>
              </w:rPr>
            </w:pPr>
            <w:r w:rsidRPr="00A9604B">
              <w:rPr>
                <w:rFonts w:asciiTheme="majorHAnsi" w:hAnsiTheme="majorHAnsi" w:cstheme="majorHAnsi"/>
                <w:sz w:val="20"/>
                <w:szCs w:val="20"/>
              </w:rPr>
              <w:t>Przetwarzanie</w:t>
            </w:r>
          </w:p>
        </w:tc>
        <w:tc>
          <w:tcPr>
            <w:tcW w:w="6940" w:type="dxa"/>
          </w:tcPr>
          <w:p w14:paraId="1B677DD2" w14:textId="77777777" w:rsidR="00A660FD" w:rsidRPr="00A9604B" w:rsidRDefault="00A660FD" w:rsidP="007B486D">
            <w:pPr>
              <w:ind w:left="0" w:hanging="2"/>
              <w:jc w:val="both"/>
              <w:rPr>
                <w:rFonts w:asciiTheme="majorHAnsi" w:hAnsiTheme="majorHAnsi" w:cstheme="majorHAnsi"/>
                <w:sz w:val="20"/>
                <w:szCs w:val="20"/>
              </w:rPr>
            </w:pPr>
            <w:r w:rsidRPr="00A9604B">
              <w:rPr>
                <w:rFonts w:asciiTheme="majorHAnsi" w:hAnsiTheme="majorHAnsi" w:cstheme="majorHAnsi"/>
                <w:sz w:val="20"/>
                <w:szCs w:val="20"/>
              </w:rPr>
              <w:t>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tc>
      </w:tr>
      <w:tr w:rsidR="00A660FD" w:rsidRPr="00A9604B" w14:paraId="355B78FF" w14:textId="77777777" w:rsidTr="007B486D">
        <w:tc>
          <w:tcPr>
            <w:tcW w:w="2122" w:type="dxa"/>
          </w:tcPr>
          <w:p w14:paraId="3BDEFE4D" w14:textId="77777777" w:rsidR="00A660FD" w:rsidRPr="00A9604B" w:rsidRDefault="00A660FD" w:rsidP="007B486D">
            <w:pPr>
              <w:ind w:left="0" w:hanging="2"/>
              <w:rPr>
                <w:rFonts w:asciiTheme="majorHAnsi" w:hAnsiTheme="majorHAnsi" w:cstheme="majorHAnsi"/>
                <w:sz w:val="20"/>
                <w:szCs w:val="20"/>
              </w:rPr>
            </w:pPr>
            <w:r w:rsidRPr="00A9604B">
              <w:rPr>
                <w:rFonts w:asciiTheme="majorHAnsi" w:hAnsiTheme="majorHAnsi" w:cstheme="majorHAnsi"/>
                <w:sz w:val="20"/>
                <w:szCs w:val="20"/>
              </w:rPr>
              <w:t>Rodo</w:t>
            </w:r>
          </w:p>
        </w:tc>
        <w:tc>
          <w:tcPr>
            <w:tcW w:w="6940" w:type="dxa"/>
          </w:tcPr>
          <w:p w14:paraId="74CE9C9F" w14:textId="77777777" w:rsidR="00A660FD" w:rsidRPr="00A9604B" w:rsidRDefault="00A660FD" w:rsidP="007B486D">
            <w:pPr>
              <w:ind w:left="0" w:hanging="2"/>
              <w:jc w:val="both"/>
              <w:rPr>
                <w:rFonts w:asciiTheme="majorHAnsi" w:hAnsiTheme="majorHAnsi" w:cstheme="majorHAnsi"/>
                <w:sz w:val="20"/>
                <w:szCs w:val="20"/>
              </w:rPr>
            </w:pPr>
            <w:r w:rsidRPr="00A9604B">
              <w:rPr>
                <w:rFonts w:asciiTheme="majorHAnsi" w:hAnsiTheme="majorHAnsi" w:cstheme="majorHAnsi"/>
                <w:sz w:val="20"/>
                <w:szCs w:val="20"/>
              </w:rPr>
              <w:t>oznacza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tc>
      </w:tr>
      <w:tr w:rsidR="00A660FD" w:rsidRPr="00A9604B" w14:paraId="1358645A" w14:textId="77777777" w:rsidTr="007B486D">
        <w:tc>
          <w:tcPr>
            <w:tcW w:w="2122" w:type="dxa"/>
          </w:tcPr>
          <w:p w14:paraId="113DA495" w14:textId="77777777" w:rsidR="00A660FD" w:rsidRPr="00A9604B" w:rsidRDefault="00A660FD" w:rsidP="007B486D">
            <w:pPr>
              <w:ind w:left="0" w:hanging="2"/>
              <w:rPr>
                <w:rFonts w:asciiTheme="majorHAnsi" w:hAnsiTheme="majorHAnsi" w:cstheme="majorHAnsi"/>
                <w:sz w:val="20"/>
                <w:szCs w:val="20"/>
              </w:rPr>
            </w:pPr>
            <w:r w:rsidRPr="00A9604B">
              <w:rPr>
                <w:rFonts w:asciiTheme="majorHAnsi" w:hAnsiTheme="majorHAnsi" w:cstheme="majorHAnsi"/>
                <w:sz w:val="20"/>
                <w:szCs w:val="20"/>
              </w:rPr>
              <w:t>Przedmiot przetwarzania</w:t>
            </w:r>
          </w:p>
        </w:tc>
        <w:tc>
          <w:tcPr>
            <w:tcW w:w="6940" w:type="dxa"/>
          </w:tcPr>
          <w:p w14:paraId="04DFA8B9" w14:textId="77777777" w:rsidR="00A660FD" w:rsidRPr="00A9604B" w:rsidRDefault="00A660FD" w:rsidP="007B486D">
            <w:pPr>
              <w:ind w:left="0" w:hanging="2"/>
              <w:jc w:val="both"/>
              <w:rPr>
                <w:rFonts w:asciiTheme="majorHAnsi" w:hAnsiTheme="majorHAnsi" w:cstheme="majorHAnsi"/>
                <w:sz w:val="20"/>
                <w:szCs w:val="20"/>
              </w:rPr>
            </w:pPr>
            <w:r w:rsidRPr="00A9604B">
              <w:rPr>
                <w:rFonts w:asciiTheme="majorHAnsi" w:hAnsiTheme="majorHAnsi" w:cstheme="majorHAnsi"/>
                <w:sz w:val="20"/>
                <w:szCs w:val="20"/>
              </w:rPr>
              <w:t xml:space="preserve">oznacza opis przedmiotu umowy, w szczególności poszczególnych operacji na danych osobowych </w:t>
            </w:r>
          </w:p>
        </w:tc>
      </w:tr>
      <w:tr w:rsidR="00A660FD" w:rsidRPr="00A9604B" w14:paraId="6350EED0" w14:textId="77777777" w:rsidTr="007B486D">
        <w:tc>
          <w:tcPr>
            <w:tcW w:w="2122" w:type="dxa"/>
          </w:tcPr>
          <w:p w14:paraId="410E8B70" w14:textId="77777777" w:rsidR="00A660FD" w:rsidRPr="00A9604B" w:rsidRDefault="00A660FD" w:rsidP="007B486D">
            <w:pPr>
              <w:ind w:left="0" w:hanging="2"/>
              <w:rPr>
                <w:rFonts w:asciiTheme="majorHAnsi" w:hAnsiTheme="majorHAnsi" w:cstheme="majorHAnsi"/>
                <w:sz w:val="20"/>
                <w:szCs w:val="20"/>
              </w:rPr>
            </w:pPr>
            <w:r w:rsidRPr="00A9604B">
              <w:rPr>
                <w:rFonts w:asciiTheme="majorHAnsi" w:hAnsiTheme="majorHAnsi" w:cstheme="majorHAnsi"/>
                <w:sz w:val="20"/>
                <w:szCs w:val="20"/>
              </w:rPr>
              <w:t>Charakter przetwarzania</w:t>
            </w:r>
          </w:p>
        </w:tc>
        <w:tc>
          <w:tcPr>
            <w:tcW w:w="6940" w:type="dxa"/>
          </w:tcPr>
          <w:p w14:paraId="6608311C" w14:textId="77777777" w:rsidR="00A660FD" w:rsidRPr="00A9604B" w:rsidRDefault="00A660FD" w:rsidP="007B486D">
            <w:pPr>
              <w:ind w:left="0" w:hanging="2"/>
              <w:jc w:val="both"/>
              <w:rPr>
                <w:rFonts w:asciiTheme="majorHAnsi" w:hAnsiTheme="majorHAnsi" w:cstheme="majorHAnsi"/>
                <w:sz w:val="20"/>
                <w:szCs w:val="20"/>
              </w:rPr>
            </w:pPr>
            <w:r w:rsidRPr="00A9604B">
              <w:rPr>
                <w:rFonts w:asciiTheme="majorHAnsi" w:hAnsiTheme="majorHAnsi" w:cstheme="majorHAnsi"/>
                <w:sz w:val="20"/>
                <w:szCs w:val="20"/>
              </w:rPr>
              <w:t>oznacza doprecyzowanie sposobu w jaki operacje na danych są wykonywane: ciągłość/incydentalność/elektronicznie/papierowo</w:t>
            </w:r>
          </w:p>
        </w:tc>
      </w:tr>
    </w:tbl>
    <w:p w14:paraId="32E69421" w14:textId="77777777" w:rsidR="00A660FD" w:rsidRPr="00A9604B" w:rsidRDefault="00A660FD" w:rsidP="00A660FD">
      <w:pPr>
        <w:ind w:left="0" w:hanging="2"/>
        <w:rPr>
          <w:rFonts w:asciiTheme="majorHAnsi" w:hAnsiTheme="majorHAnsi" w:cstheme="majorHAnsi"/>
        </w:rPr>
      </w:pPr>
    </w:p>
    <w:p w14:paraId="52CD8569" w14:textId="77777777" w:rsidR="00A660FD" w:rsidRPr="00A9604B" w:rsidRDefault="00A660FD" w:rsidP="00A660FD">
      <w:pPr>
        <w:pStyle w:val="Nagwek2"/>
        <w:ind w:left="0" w:hanging="2"/>
        <w:rPr>
          <w:rFonts w:asciiTheme="majorHAnsi" w:hAnsiTheme="majorHAnsi" w:cstheme="majorHAnsi"/>
        </w:rPr>
      </w:pPr>
      <w:r w:rsidRPr="00A9604B">
        <w:rPr>
          <w:rFonts w:asciiTheme="majorHAnsi" w:hAnsiTheme="majorHAnsi" w:cstheme="majorHAnsi"/>
        </w:rPr>
        <w:t>§2 Oświadczenia Stron</w:t>
      </w:r>
    </w:p>
    <w:p w14:paraId="3183FBAA"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[Przedmiot przetwarzania]</w:t>
      </w:r>
    </w:p>
    <w:p w14:paraId="2F5A7F87" w14:textId="77777777" w:rsidR="00A660FD" w:rsidRPr="00A9604B" w:rsidRDefault="00A660FD" w:rsidP="00A660FD">
      <w:pPr>
        <w:pStyle w:val="Akapitzlist"/>
        <w:numPr>
          <w:ilvl w:val="0"/>
          <w:numId w:val="50"/>
        </w:numPr>
        <w:ind w:left="0" w:hanging="2"/>
        <w:rPr>
          <w:rFonts w:asciiTheme="majorHAnsi" w:hAnsiTheme="majorHAnsi" w:cstheme="majorHAnsi"/>
        </w:rPr>
      </w:pPr>
      <w:r w:rsidRPr="00A9604B">
        <w:rPr>
          <w:rFonts w:asciiTheme="majorHAnsi" w:hAnsiTheme="majorHAnsi" w:cstheme="majorHAnsi"/>
        </w:rPr>
        <w:t>Administrator powierza Procesorowi dane osobowe uczestników projektu pt.</w:t>
      </w:r>
      <w:r w:rsidRPr="00A9604B">
        <w:rPr>
          <w:rFonts w:asciiTheme="majorHAnsi" w:hAnsiTheme="majorHAnsi" w:cstheme="majorHAnsi"/>
          <w:b/>
          <w:bCs/>
        </w:rPr>
        <w:t xml:space="preserve"> „Aktywna integracja jako podstawowy instrument aktywizacji społeczno-zawodowej osób z niepełnosprawnościami” </w:t>
      </w:r>
      <w:r w:rsidRPr="00A9604B">
        <w:rPr>
          <w:rFonts w:asciiTheme="majorHAnsi" w:hAnsiTheme="majorHAnsi" w:cstheme="majorHAnsi"/>
        </w:rPr>
        <w:t xml:space="preserve">do przetwarzania. Przetwarzanie obejmuje operacje takie jak: </w:t>
      </w:r>
    </w:p>
    <w:p w14:paraId="3DDB1E8F" w14:textId="77777777" w:rsidR="00A660FD" w:rsidRPr="00A9604B" w:rsidRDefault="00A660FD" w:rsidP="00A660FD">
      <w:pPr>
        <w:pStyle w:val="Akapitzlist"/>
        <w:numPr>
          <w:ilvl w:val="1"/>
          <w:numId w:val="50"/>
        </w:numPr>
        <w:ind w:left="0" w:hanging="2"/>
        <w:rPr>
          <w:rFonts w:asciiTheme="majorHAnsi" w:hAnsiTheme="majorHAnsi" w:cstheme="majorHAnsi"/>
        </w:rPr>
      </w:pPr>
      <w:r w:rsidRPr="00A9604B">
        <w:rPr>
          <w:rFonts w:asciiTheme="majorHAnsi" w:hAnsiTheme="majorHAnsi" w:cstheme="majorHAnsi"/>
        </w:rPr>
        <w:t>pobieranie danych od administratora lub bezpośrednio od osoby w zakresie niezbędnym do realizacji usługi,</w:t>
      </w:r>
    </w:p>
    <w:p w14:paraId="1A30167D" w14:textId="77777777" w:rsidR="00A660FD" w:rsidRPr="00A9604B" w:rsidRDefault="00A660FD" w:rsidP="00A660FD">
      <w:pPr>
        <w:pStyle w:val="Akapitzlist"/>
        <w:numPr>
          <w:ilvl w:val="1"/>
          <w:numId w:val="50"/>
        </w:numPr>
        <w:ind w:left="0" w:hanging="2"/>
        <w:rPr>
          <w:rFonts w:asciiTheme="majorHAnsi" w:hAnsiTheme="majorHAnsi" w:cstheme="majorHAnsi"/>
        </w:rPr>
      </w:pPr>
      <w:r w:rsidRPr="00A9604B">
        <w:rPr>
          <w:rFonts w:asciiTheme="majorHAnsi" w:hAnsiTheme="majorHAnsi" w:cstheme="majorHAnsi"/>
        </w:rPr>
        <w:t>utrwalanie i wprowadzanie danych do systemów lub dokumentacji,</w:t>
      </w:r>
    </w:p>
    <w:p w14:paraId="41DB7846" w14:textId="77777777" w:rsidR="00A660FD" w:rsidRPr="00A9604B" w:rsidRDefault="00A660FD" w:rsidP="00A660FD">
      <w:pPr>
        <w:pStyle w:val="Akapitzlist"/>
        <w:numPr>
          <w:ilvl w:val="1"/>
          <w:numId w:val="50"/>
        </w:numPr>
        <w:ind w:left="0" w:hanging="2"/>
        <w:rPr>
          <w:rFonts w:asciiTheme="majorHAnsi" w:hAnsiTheme="majorHAnsi" w:cstheme="majorHAnsi"/>
        </w:rPr>
      </w:pPr>
      <w:r w:rsidRPr="00A9604B">
        <w:rPr>
          <w:rFonts w:asciiTheme="majorHAnsi" w:hAnsiTheme="majorHAnsi" w:cstheme="majorHAnsi"/>
        </w:rPr>
        <w:t>organizowanie i porządkowanie danych w dokumentacji papierowej lub elektronicznej związanej z realizacją usługi,</w:t>
      </w:r>
    </w:p>
    <w:p w14:paraId="1BA1FE7B" w14:textId="77777777" w:rsidR="00A660FD" w:rsidRPr="00A9604B" w:rsidRDefault="00A660FD" w:rsidP="00A660FD">
      <w:pPr>
        <w:pStyle w:val="Akapitzlist"/>
        <w:numPr>
          <w:ilvl w:val="1"/>
          <w:numId w:val="50"/>
        </w:numPr>
        <w:ind w:left="0" w:hanging="2"/>
        <w:rPr>
          <w:rFonts w:asciiTheme="majorHAnsi" w:hAnsiTheme="majorHAnsi" w:cstheme="majorHAnsi"/>
        </w:rPr>
      </w:pPr>
      <w:r w:rsidRPr="00A9604B">
        <w:rPr>
          <w:rFonts w:asciiTheme="majorHAnsi" w:hAnsiTheme="majorHAnsi" w:cstheme="majorHAnsi"/>
        </w:rPr>
        <w:t>przechowywanie danych przez okres realizacji usługi,</w:t>
      </w:r>
    </w:p>
    <w:p w14:paraId="30AC817D" w14:textId="77777777" w:rsidR="00A660FD" w:rsidRPr="00A9604B" w:rsidRDefault="00A660FD" w:rsidP="00A660FD">
      <w:pPr>
        <w:pStyle w:val="Akapitzlist"/>
        <w:numPr>
          <w:ilvl w:val="1"/>
          <w:numId w:val="50"/>
        </w:numPr>
        <w:ind w:left="0" w:hanging="2"/>
        <w:rPr>
          <w:rFonts w:asciiTheme="majorHAnsi" w:hAnsiTheme="majorHAnsi" w:cstheme="majorHAnsi"/>
        </w:rPr>
      </w:pPr>
      <w:r w:rsidRPr="00A9604B">
        <w:rPr>
          <w:rFonts w:asciiTheme="majorHAnsi" w:hAnsiTheme="majorHAnsi" w:cstheme="majorHAnsi"/>
        </w:rPr>
        <w:t xml:space="preserve">modyfikowanie lub aktualizowanie danych w trakcie prowadzenia szkolenia, </w:t>
      </w:r>
    </w:p>
    <w:p w14:paraId="64F052DA" w14:textId="77777777" w:rsidR="00A660FD" w:rsidRPr="00A9604B" w:rsidRDefault="00A660FD" w:rsidP="00A660FD">
      <w:pPr>
        <w:pStyle w:val="Akapitzlist"/>
        <w:numPr>
          <w:ilvl w:val="1"/>
          <w:numId w:val="50"/>
        </w:numPr>
        <w:ind w:left="0" w:hanging="2"/>
        <w:rPr>
          <w:rFonts w:asciiTheme="majorHAnsi" w:hAnsiTheme="majorHAnsi" w:cstheme="majorHAnsi"/>
        </w:rPr>
      </w:pPr>
      <w:r w:rsidRPr="00A9604B">
        <w:rPr>
          <w:rFonts w:asciiTheme="majorHAnsi" w:hAnsiTheme="majorHAnsi" w:cstheme="majorHAnsi"/>
        </w:rPr>
        <w:t>przeglądanie i wykorzystywanie danych w celu realizacji,</w:t>
      </w:r>
    </w:p>
    <w:p w14:paraId="72A7691B" w14:textId="77777777" w:rsidR="00A660FD" w:rsidRPr="00A9604B" w:rsidRDefault="00A660FD" w:rsidP="00A660FD">
      <w:pPr>
        <w:pStyle w:val="Akapitzlist"/>
        <w:numPr>
          <w:ilvl w:val="1"/>
          <w:numId w:val="50"/>
        </w:numPr>
        <w:ind w:left="0" w:hanging="2"/>
        <w:rPr>
          <w:rFonts w:asciiTheme="majorHAnsi" w:hAnsiTheme="majorHAnsi" w:cstheme="majorHAnsi"/>
        </w:rPr>
      </w:pPr>
      <w:r w:rsidRPr="00A9604B">
        <w:rPr>
          <w:rFonts w:asciiTheme="majorHAnsi" w:hAnsiTheme="majorHAnsi" w:cstheme="majorHAnsi"/>
        </w:rPr>
        <w:t xml:space="preserve">tworzenie dokumentacji lub wyników usługi zawierających dane uczestnika, </w:t>
      </w:r>
    </w:p>
    <w:p w14:paraId="1B7830F0" w14:textId="77777777" w:rsidR="00A660FD" w:rsidRPr="00A9604B" w:rsidRDefault="00A660FD" w:rsidP="00A660FD">
      <w:pPr>
        <w:pStyle w:val="Akapitzlist"/>
        <w:numPr>
          <w:ilvl w:val="1"/>
          <w:numId w:val="50"/>
        </w:numPr>
        <w:ind w:left="0" w:hanging="2"/>
        <w:rPr>
          <w:rFonts w:asciiTheme="majorHAnsi" w:hAnsiTheme="majorHAnsi" w:cstheme="majorHAnsi"/>
        </w:rPr>
      </w:pPr>
      <w:r w:rsidRPr="00A9604B">
        <w:rPr>
          <w:rFonts w:asciiTheme="majorHAnsi" w:hAnsiTheme="majorHAnsi" w:cstheme="majorHAnsi"/>
        </w:rPr>
        <w:t>przekazanie wyników lub dokumentacji administratorowi w zakresie niezbędnym do rozliczenia lub dokumentowania usługi,</w:t>
      </w:r>
    </w:p>
    <w:p w14:paraId="6CFA320A" w14:textId="77777777" w:rsidR="00A660FD" w:rsidRPr="00A9604B" w:rsidRDefault="00A660FD" w:rsidP="00A660FD">
      <w:pPr>
        <w:pStyle w:val="Akapitzlist"/>
        <w:numPr>
          <w:ilvl w:val="1"/>
          <w:numId w:val="50"/>
        </w:numPr>
        <w:ind w:left="0" w:hanging="2"/>
        <w:rPr>
          <w:rFonts w:asciiTheme="majorHAnsi" w:hAnsiTheme="majorHAnsi" w:cstheme="majorHAnsi"/>
        </w:rPr>
      </w:pPr>
      <w:r w:rsidRPr="00A9604B">
        <w:rPr>
          <w:rFonts w:asciiTheme="majorHAnsi" w:hAnsiTheme="majorHAnsi" w:cstheme="majorHAnsi"/>
        </w:rPr>
        <w:t>usuwanie danych po zakończeniu świadczenia usługi zgodnie z poleceniem administratora.</w:t>
      </w:r>
    </w:p>
    <w:p w14:paraId="555E9514"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lastRenderedPageBreak/>
        <w:t>[Odpowiednie środki techniczne i organizacyjne]</w:t>
      </w:r>
    </w:p>
    <w:p w14:paraId="288A0C64" w14:textId="77777777" w:rsidR="00A660FD" w:rsidRPr="00A9604B" w:rsidRDefault="00A660FD" w:rsidP="00A660FD">
      <w:pPr>
        <w:pStyle w:val="Akapitzlist"/>
        <w:numPr>
          <w:ilvl w:val="0"/>
          <w:numId w:val="50"/>
        </w:numPr>
        <w:ind w:left="0" w:hanging="2"/>
        <w:rPr>
          <w:rFonts w:asciiTheme="majorHAnsi" w:hAnsiTheme="majorHAnsi" w:cstheme="majorHAnsi"/>
        </w:rPr>
      </w:pPr>
      <w:r w:rsidRPr="00A9604B">
        <w:rPr>
          <w:rFonts w:asciiTheme="majorHAnsi" w:hAnsiTheme="majorHAnsi" w:cstheme="majorHAnsi"/>
        </w:rPr>
        <w:t>Procesor oświadcza, że dysponuje środkami umożliwiającymi prawidłowe przetwarzanie danych osobowych powierzonych przez Administratora, w zakresie i celu określonym Umową.</w:t>
      </w:r>
    </w:p>
    <w:p w14:paraId="530A0FED"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[Upoważnienie, zachowanie tajemnicy]</w:t>
      </w:r>
    </w:p>
    <w:p w14:paraId="4411C865" w14:textId="77777777" w:rsidR="00A660FD" w:rsidRPr="00A9604B" w:rsidRDefault="00A660FD" w:rsidP="00A660FD">
      <w:pPr>
        <w:pStyle w:val="Akapitzlist"/>
        <w:numPr>
          <w:ilvl w:val="0"/>
          <w:numId w:val="50"/>
        </w:numPr>
        <w:ind w:left="0" w:hanging="2"/>
        <w:rPr>
          <w:rFonts w:asciiTheme="majorHAnsi" w:hAnsiTheme="majorHAnsi" w:cstheme="majorHAnsi"/>
        </w:rPr>
      </w:pPr>
      <w:r w:rsidRPr="00A9604B">
        <w:rPr>
          <w:rFonts w:asciiTheme="majorHAnsi" w:hAnsiTheme="majorHAnsi" w:cstheme="majorHAnsi"/>
        </w:rPr>
        <w:t xml:space="preserve">Procesor oświadcza również,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7941A799" w14:textId="77777777" w:rsidR="00A660FD" w:rsidRPr="00A9604B" w:rsidRDefault="00A660FD" w:rsidP="00A660FD">
      <w:pPr>
        <w:pStyle w:val="Nagwek2"/>
        <w:ind w:left="0" w:hanging="2"/>
        <w:rPr>
          <w:rFonts w:asciiTheme="majorHAnsi" w:hAnsiTheme="majorHAnsi" w:cstheme="majorHAnsi"/>
        </w:rPr>
      </w:pPr>
      <w:r w:rsidRPr="00A9604B">
        <w:rPr>
          <w:rFonts w:asciiTheme="majorHAnsi" w:hAnsiTheme="majorHAnsi" w:cstheme="majorHAnsi"/>
        </w:rPr>
        <w:t>§3 Cel, zakres, miejsce przetwarzania powierzonych danych osobowych</w:t>
      </w:r>
    </w:p>
    <w:p w14:paraId="66C7A1C6"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[Charakter i cel powierzenia]</w:t>
      </w:r>
    </w:p>
    <w:p w14:paraId="13961940" w14:textId="77777777" w:rsidR="00A660FD" w:rsidRPr="00A9604B" w:rsidRDefault="00A660FD" w:rsidP="00A660FD">
      <w:pPr>
        <w:pStyle w:val="Akapitzlist"/>
        <w:numPr>
          <w:ilvl w:val="0"/>
          <w:numId w:val="49"/>
        </w:numPr>
        <w:ind w:left="0" w:hanging="2"/>
        <w:rPr>
          <w:rFonts w:asciiTheme="majorHAnsi" w:hAnsiTheme="majorHAnsi" w:cstheme="majorHAnsi"/>
        </w:rPr>
      </w:pPr>
      <w:r w:rsidRPr="00A9604B">
        <w:rPr>
          <w:rFonts w:asciiTheme="majorHAnsi" w:hAnsiTheme="majorHAnsi" w:cstheme="majorHAnsi"/>
        </w:rPr>
        <w:t>Administrator powierza Procesorowi przetwarzanie danych osobowych Użytkowników jedynie w celu prawidłowego wykonywania Usług w sposób ciągły, elektroniczny i papierowy.</w:t>
      </w:r>
    </w:p>
    <w:p w14:paraId="00536A72" w14:textId="77777777" w:rsidR="00A660FD" w:rsidRPr="00A9604B" w:rsidRDefault="00A660FD" w:rsidP="00A660FD">
      <w:pPr>
        <w:pStyle w:val="Akapitzlist"/>
        <w:numPr>
          <w:ilvl w:val="0"/>
          <w:numId w:val="49"/>
        </w:numPr>
        <w:ind w:left="0" w:hanging="2"/>
        <w:rPr>
          <w:rFonts w:asciiTheme="majorHAnsi" w:hAnsiTheme="majorHAnsi" w:cstheme="majorHAnsi"/>
        </w:rPr>
      </w:pPr>
      <w:r w:rsidRPr="00A9604B">
        <w:rPr>
          <w:rFonts w:asciiTheme="majorHAnsi" w:hAnsiTheme="majorHAnsi" w:cstheme="majorHAnsi"/>
        </w:rPr>
        <w:t>Procesor zobowiązuje się do przetwarzania powierzonych danych osobowych wyłącznie w celach związanych z realizacją Usług i wyłącznie w zakresie, jaki jest niezbędny do realizacji tych celów.</w:t>
      </w:r>
    </w:p>
    <w:p w14:paraId="1B2741C0"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[Rodzaje danych i kategorie osób]</w:t>
      </w:r>
    </w:p>
    <w:p w14:paraId="4C122E47" w14:textId="77777777" w:rsidR="00A660FD" w:rsidRPr="00A9604B" w:rsidRDefault="00A660FD" w:rsidP="00A660FD">
      <w:pPr>
        <w:pStyle w:val="Akapitzlist"/>
        <w:numPr>
          <w:ilvl w:val="0"/>
          <w:numId w:val="49"/>
        </w:numPr>
        <w:ind w:left="0" w:hanging="2"/>
        <w:rPr>
          <w:rFonts w:asciiTheme="majorHAnsi" w:hAnsiTheme="majorHAnsi" w:cstheme="majorHAnsi"/>
        </w:rPr>
      </w:pPr>
      <w:r w:rsidRPr="00A9604B">
        <w:rPr>
          <w:rFonts w:asciiTheme="majorHAnsi" w:hAnsiTheme="majorHAnsi" w:cstheme="majorHAnsi"/>
        </w:rPr>
        <w:t xml:space="preserve">Procesor przetwarza dane identyfikacyjne i kontaktowe Użytkowników Administratora – uczestników projektu, w szczególności: </w:t>
      </w:r>
    </w:p>
    <w:p w14:paraId="7086459D" w14:textId="77777777" w:rsidR="00A660FD" w:rsidRPr="00A9604B" w:rsidRDefault="00A660FD" w:rsidP="00A660FD">
      <w:pPr>
        <w:pStyle w:val="Akapitzlist"/>
        <w:numPr>
          <w:ilvl w:val="1"/>
          <w:numId w:val="52"/>
        </w:numPr>
        <w:ind w:left="0" w:hanging="2"/>
        <w:jc w:val="left"/>
        <w:rPr>
          <w:rFonts w:asciiTheme="majorHAnsi" w:hAnsiTheme="majorHAnsi" w:cstheme="majorHAnsi"/>
        </w:rPr>
      </w:pPr>
      <w:r w:rsidRPr="00A9604B">
        <w:rPr>
          <w:rFonts w:asciiTheme="majorHAnsi" w:hAnsiTheme="majorHAnsi" w:cstheme="majorHAnsi"/>
        </w:rPr>
        <w:t>imię i nazwisko,</w:t>
      </w:r>
    </w:p>
    <w:p w14:paraId="6A29807C" w14:textId="77777777" w:rsidR="00A660FD" w:rsidRPr="00A9604B" w:rsidRDefault="00A660FD" w:rsidP="00A660FD">
      <w:pPr>
        <w:pStyle w:val="Akapitzlist"/>
        <w:numPr>
          <w:ilvl w:val="1"/>
          <w:numId w:val="52"/>
        </w:numPr>
        <w:ind w:left="0" w:hanging="2"/>
        <w:jc w:val="left"/>
        <w:rPr>
          <w:rFonts w:asciiTheme="majorHAnsi" w:hAnsiTheme="majorHAnsi" w:cstheme="majorHAnsi"/>
        </w:rPr>
      </w:pPr>
      <w:r w:rsidRPr="00A9604B">
        <w:rPr>
          <w:rFonts w:asciiTheme="majorHAnsi" w:hAnsiTheme="majorHAnsi" w:cstheme="majorHAnsi"/>
        </w:rPr>
        <w:t xml:space="preserve"> numer PESEL,</w:t>
      </w:r>
    </w:p>
    <w:p w14:paraId="5532F6FA" w14:textId="77777777" w:rsidR="00A660FD" w:rsidRPr="00A9604B" w:rsidRDefault="00A660FD" w:rsidP="00A660FD">
      <w:pPr>
        <w:pStyle w:val="Akapitzlist"/>
        <w:numPr>
          <w:ilvl w:val="1"/>
          <w:numId w:val="52"/>
        </w:numPr>
        <w:ind w:left="0" w:hanging="2"/>
        <w:jc w:val="left"/>
        <w:rPr>
          <w:rFonts w:asciiTheme="majorHAnsi" w:hAnsiTheme="majorHAnsi" w:cstheme="majorHAnsi"/>
        </w:rPr>
      </w:pPr>
      <w:r w:rsidRPr="00A9604B">
        <w:rPr>
          <w:rFonts w:asciiTheme="majorHAnsi" w:hAnsiTheme="majorHAnsi" w:cstheme="majorHAnsi"/>
        </w:rPr>
        <w:t>adres zamieszkania,</w:t>
      </w:r>
    </w:p>
    <w:p w14:paraId="1F39BE2C" w14:textId="77777777" w:rsidR="00A660FD" w:rsidRPr="00A9604B" w:rsidRDefault="00A660FD" w:rsidP="00A660FD">
      <w:pPr>
        <w:pStyle w:val="Akapitzlist"/>
        <w:numPr>
          <w:ilvl w:val="1"/>
          <w:numId w:val="52"/>
        </w:numPr>
        <w:ind w:left="0" w:hanging="2"/>
        <w:jc w:val="left"/>
        <w:rPr>
          <w:rFonts w:asciiTheme="majorHAnsi" w:hAnsiTheme="majorHAnsi" w:cstheme="majorHAnsi"/>
        </w:rPr>
      </w:pPr>
      <w:r w:rsidRPr="00A9604B">
        <w:rPr>
          <w:rFonts w:asciiTheme="majorHAnsi" w:hAnsiTheme="majorHAnsi" w:cstheme="majorHAnsi"/>
        </w:rPr>
        <w:t>numer telefonu / adres e-mail,</w:t>
      </w:r>
    </w:p>
    <w:p w14:paraId="0541604D" w14:textId="77777777" w:rsidR="00A660FD" w:rsidRPr="00A9604B" w:rsidRDefault="00A660FD" w:rsidP="00A660FD">
      <w:pPr>
        <w:pStyle w:val="Akapitzlist"/>
        <w:numPr>
          <w:ilvl w:val="1"/>
          <w:numId w:val="52"/>
        </w:numPr>
        <w:ind w:left="0" w:hanging="2"/>
        <w:jc w:val="left"/>
        <w:rPr>
          <w:rFonts w:asciiTheme="majorHAnsi" w:hAnsiTheme="majorHAnsi" w:cstheme="majorHAnsi"/>
        </w:rPr>
      </w:pPr>
      <w:r w:rsidRPr="00A9604B">
        <w:rPr>
          <w:rFonts w:asciiTheme="majorHAnsi" w:hAnsiTheme="majorHAnsi" w:cstheme="majorHAnsi"/>
        </w:rPr>
        <w:t>wizerunek (zdjęcia dokumentujące udział w szkoleniu),</w:t>
      </w:r>
    </w:p>
    <w:p w14:paraId="381813EF" w14:textId="77777777" w:rsidR="00A660FD" w:rsidRPr="00A9604B" w:rsidRDefault="00A660FD" w:rsidP="00A660FD">
      <w:pPr>
        <w:pStyle w:val="Akapitzlist"/>
        <w:numPr>
          <w:ilvl w:val="1"/>
          <w:numId w:val="52"/>
        </w:numPr>
        <w:ind w:left="0" w:hanging="2"/>
        <w:jc w:val="left"/>
        <w:rPr>
          <w:rFonts w:asciiTheme="majorHAnsi" w:hAnsiTheme="majorHAnsi" w:cstheme="majorHAnsi"/>
        </w:rPr>
      </w:pPr>
      <w:r w:rsidRPr="00A9604B">
        <w:rPr>
          <w:rFonts w:asciiTheme="majorHAnsi" w:hAnsiTheme="majorHAnsi" w:cstheme="majorHAnsi"/>
        </w:rPr>
        <w:t>informacje o szczególnych potrzebach/niepełnosprawności (dane wrażliwe – wyłącznie w zakresie niezbędnym do zapewnienia dostępności i wsparcia podczas szkolenia),</w:t>
      </w:r>
    </w:p>
    <w:p w14:paraId="0EC186E0" w14:textId="77777777" w:rsidR="00A660FD" w:rsidRPr="00A9604B" w:rsidRDefault="00A660FD" w:rsidP="00A660FD">
      <w:pPr>
        <w:pStyle w:val="Akapitzlist"/>
        <w:numPr>
          <w:ilvl w:val="1"/>
          <w:numId w:val="52"/>
        </w:numPr>
        <w:ind w:left="0" w:hanging="2"/>
        <w:jc w:val="left"/>
        <w:rPr>
          <w:rFonts w:asciiTheme="majorHAnsi" w:hAnsiTheme="majorHAnsi" w:cstheme="majorHAnsi"/>
        </w:rPr>
      </w:pPr>
      <w:r w:rsidRPr="00A9604B">
        <w:rPr>
          <w:rFonts w:asciiTheme="majorHAnsi" w:hAnsiTheme="majorHAnsi" w:cstheme="majorHAnsi"/>
        </w:rPr>
        <w:t xml:space="preserve">dane dotyczące obecności, postępów w nauce i uzyskanych kwalifikacji/kompetencji. </w:t>
      </w:r>
    </w:p>
    <w:p w14:paraId="31600B0E" w14:textId="77777777" w:rsidR="00A660FD" w:rsidRPr="00A9604B" w:rsidRDefault="00A660FD" w:rsidP="00A660FD">
      <w:pPr>
        <w:pStyle w:val="Nagwek2"/>
        <w:ind w:left="0" w:hanging="2"/>
        <w:rPr>
          <w:rFonts w:asciiTheme="majorHAnsi" w:hAnsiTheme="majorHAnsi" w:cstheme="majorHAnsi"/>
        </w:rPr>
      </w:pPr>
      <w:r w:rsidRPr="00A9604B">
        <w:rPr>
          <w:rFonts w:asciiTheme="majorHAnsi" w:hAnsiTheme="majorHAnsi" w:cstheme="majorHAnsi"/>
        </w:rPr>
        <w:t>§4 Zasady przetwarzania danych osobowych</w:t>
      </w:r>
    </w:p>
    <w:p w14:paraId="4C94DD18"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Strony będą wykonywać zobowiązania wynikające z niniejszej Umowy z najwyższą starannością zawodową w celu zabezpieczenia prawnego, organizacyjnego i technicznego interesów Stron w zakresie przetwarzania powierzonych danych osobowych.</w:t>
      </w:r>
    </w:p>
    <w:p w14:paraId="05F2C6BA"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[Zapewnienie odpowiedniego stopnia bezpieczeństwa, art. 32 rodo]</w:t>
      </w:r>
    </w:p>
    <w:p w14:paraId="4DBE7B5A"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Procesor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nieuprawnioną, przetwarzaniem z naruszeniem przepisów prawa oraz zmianą, utratą, uszkodzeniem lub zniszczeniem. Procesor ocenia ryzyko jakie wiąże się z przetwarzaniem powierzonych danych osobowych, i stosownie do wyników oceny, bierze pod uwagę, w szczególności:</w:t>
      </w:r>
    </w:p>
    <w:p w14:paraId="1F8F04DD"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pseudonimizację i szyfrowanie danych osobowych;</w:t>
      </w:r>
    </w:p>
    <w:p w14:paraId="4CBA4B9B"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lastRenderedPageBreak/>
        <w:t>zdolność do ciągłego zapewnienia poufności, integralności, dostępności i odporności systemów i usług przetwarzania;</w:t>
      </w:r>
    </w:p>
    <w:p w14:paraId="21F3516D"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zdolność do szybkiego przywrócenia dostępności danych osobowych i dostępu do nich w razie incydentu fizycznego lub technicznego;</w:t>
      </w:r>
    </w:p>
    <w:p w14:paraId="0E878D74"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regularne testowanie, mierzenie i ocenianie skuteczności środków technicznych i organizacyjnych mających zapewnić bezpieczeństwo przetwarzania;</w:t>
      </w:r>
    </w:p>
    <w:p w14:paraId="014A603B"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bezpieczeństwo logowania;</w:t>
      </w:r>
    </w:p>
    <w:p w14:paraId="1D5A56AE"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bezpieczeństwo pracy zdalnej, jeśli ma zastosowanie;</w:t>
      </w:r>
    </w:p>
    <w:p w14:paraId="2DBC213D"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bezpieczeństwo podczas przechowywania i transmisji;</w:t>
      </w:r>
    </w:p>
    <w:p w14:paraId="2553DFD7"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stosowanie dwuskładnikowego uwierzytelniania;</w:t>
      </w:r>
    </w:p>
    <w:p w14:paraId="1DBEFF8E"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zabezpieczenie fizyczne miejsc przetwarzania;</w:t>
      </w:r>
    </w:p>
    <w:p w14:paraId="435EAE82"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odpowiednio długie niesłownikowe hasła;</w:t>
      </w:r>
    </w:p>
    <w:p w14:paraId="22599119"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kopie zapasowe;</w:t>
      </w:r>
    </w:p>
    <w:p w14:paraId="61204266"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oprogramowanie antywirusowe;</w:t>
      </w:r>
    </w:p>
    <w:p w14:paraId="2DA0267C"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oprogramowanie służące detekcji anomaliów działania systemu przetwarzania i rejestracja operacji na danych;</w:t>
      </w:r>
    </w:p>
    <w:p w14:paraId="73F13E4F"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zasada need to know;</w:t>
      </w:r>
    </w:p>
    <w:p w14:paraId="08F03FAF"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skanowanie podatności, testy penetracyjne.</w:t>
      </w:r>
    </w:p>
    <w:p w14:paraId="03C7CE1B"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Procesor oświadcza, że zastosowane do przetwarzania powierzonych danych systemy informatyczne spełniają wymogi aktualnie obowiązujących przepisów prawa.</w:t>
      </w:r>
    </w:p>
    <w:p w14:paraId="233A97C2"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[Udokumentowane polecenie, transfer poza EOG]</w:t>
      </w:r>
    </w:p>
    <w:p w14:paraId="19DCBEED"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 xml:space="preserve">Procesor przetwarza dane osobowe wyłącznie na udokumentowane polecenie Administratora. </w:t>
      </w:r>
    </w:p>
    <w:p w14:paraId="44954E95"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Udokumentowanego polecenia Administratora wymaga również transfer danych poza Europejski Obszar Gospodarczy, co może się odbyć wyłącznie przy spełnieniu warunków określonych w rozdziale V rodo.</w:t>
      </w:r>
    </w:p>
    <w:p w14:paraId="2EF484B8"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Polecenie nie jest wymagane gdy obowiązek przetwarzania nakłada na procesora prawo Unii lub prawo państwa członkowskiego, któremu podlega. W takim przypadku przed rozpoczęciem przetwarzania procesor informuje administratora o tym obowiązku prawnym, o ile prawo to nie zabrania udzielania takiej informacji z uwagi na ważny interes publiczny.</w:t>
      </w:r>
    </w:p>
    <w:p w14:paraId="75945178"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Udokumentowane polecenie stanowi również Umowa Główna oraz niniejsza Umowa.</w:t>
      </w:r>
    </w:p>
    <w:p w14:paraId="56066580"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[Pomoc Administratorowi w zakresie praw podmiotów danych]</w:t>
      </w:r>
    </w:p>
    <w:p w14:paraId="4E70B18C"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Procesor, biorąc pod uwagę charakter przetwarzania, w miarę możliwości pomaga Administratorowi poprzez odpowiednie środki techniczne i organizacyjne wywiązać się z obowiązku odpowiadania na żądania osoby, której dane dotyczą, w zakresie wykonywania jej praw. W szczególności niezwłocznie informuje Administratora o wpłynięciu żądania.</w:t>
      </w:r>
    </w:p>
    <w:p w14:paraId="54581DBA"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[Pomoc Administratorowi w zakresie bezpieczeństwa]</w:t>
      </w:r>
    </w:p>
    <w:p w14:paraId="5379488D"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 xml:space="preserve">Procesor, uwzględniając charakter przetwarzania oraz dostępne mu informacje, pomaga Administratorowi wywiązać się z obowiązków określonych w art. 32–36 rozporządzenia Parlamentu Europejskiego i Rady (UE) 2016/679 z 27 kwietnia 2016 r. w sprawie ochrony osób fizycznych w </w:t>
      </w:r>
      <w:r w:rsidRPr="00A9604B">
        <w:rPr>
          <w:rFonts w:asciiTheme="majorHAnsi" w:hAnsiTheme="majorHAnsi" w:cstheme="majorHAnsi"/>
        </w:rPr>
        <w:lastRenderedPageBreak/>
        <w:t>związku z przetwarzaniem danych osobowych i w sprawie swobodnego przepływu takich danych (ogólne rozporządzenie o ochronie danych). Pomoc Procesora polega w szczególności na:</w:t>
      </w:r>
    </w:p>
    <w:p w14:paraId="6EE13D36"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Udziale w zapewnienie bezpieczeństwa powierzonego przetwarzania;</w:t>
      </w:r>
    </w:p>
    <w:p w14:paraId="51F62159"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Niezwłocznym zgłaszaniu Administratorowi naruszenia ochrony danych osobowych, i pomocy w jego obsłudze, w tym przez dostarczenie informacji potrzebnych do zgłoszenia naruszenia do organu nadzorczego lub zawiadomienia osoby, której dane dotyczą. Obejmuje to również obowiązek dokumentacji naruszenia o którym mowa w art. 33 ust. 5 rodo.</w:t>
      </w:r>
    </w:p>
    <w:p w14:paraId="6A6A405A" w14:textId="77777777" w:rsidR="00A660FD" w:rsidRPr="00A9604B" w:rsidRDefault="00A660FD" w:rsidP="00A660FD">
      <w:pPr>
        <w:pStyle w:val="Akapitzlist"/>
        <w:numPr>
          <w:ilvl w:val="1"/>
          <w:numId w:val="46"/>
        </w:numPr>
        <w:ind w:left="0" w:hanging="2"/>
        <w:rPr>
          <w:rFonts w:asciiTheme="majorHAnsi" w:hAnsiTheme="majorHAnsi" w:cstheme="majorHAnsi"/>
        </w:rPr>
      </w:pPr>
      <w:r w:rsidRPr="00A9604B">
        <w:rPr>
          <w:rFonts w:asciiTheme="majorHAnsi" w:hAnsiTheme="majorHAnsi" w:cstheme="majorHAnsi"/>
        </w:rPr>
        <w:t>Procesor będzie niezwłocznie informował Administratora, jeżeli przetwarzanie wymagać będzie przeprowadzenia oceny skutków, o której mowa w art. 35 rodo lub uprzednich konsultacji.</w:t>
      </w:r>
    </w:p>
    <w:p w14:paraId="0933A18D"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[Czas przetwarzania, zwrot lub usunięcie danych]</w:t>
      </w:r>
    </w:p>
    <w:p w14:paraId="1CC9646F"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Procesor będzie przetwarzał dane osobowe, tak długo, jak jest to niezbędne do wykonania Usług. Po wygaśnięciu niniejszej Umowy, zależnie od decyzji Administratora, usuwa lub zwraca mu wszelkie dane osobowe oraz usuwa wszelkie ich istniejące kopie, chyba że szczególne przepisy prawa nakazują przechowywanie danych osobowych.</w:t>
      </w:r>
    </w:p>
    <w:p w14:paraId="751EB15D"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[Udzielenie informacji Administratorowi]</w:t>
      </w:r>
    </w:p>
    <w:p w14:paraId="35874215"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Procesor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 sytuacji kiedy Procesor uznaje polecenie Administratora, za naruszające przepisy o ochronie danych, informuje o tym Administratora.</w:t>
      </w:r>
    </w:p>
    <w:p w14:paraId="20FEFEDD"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[Podpowierzenie, te same obowiązki]</w:t>
      </w:r>
    </w:p>
    <w:p w14:paraId="718438F4"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Administrator wyraża zgodę na podprocesorów którym procesor może podpowierzyć przetwarzanie danych osobowych. W umowie podpowierzenia Przetwarzający nałoży na podprocesora te same obowiązki ochrony danych jak w niniejszej Umowie.</w:t>
      </w:r>
    </w:p>
    <w:p w14:paraId="7889CC38"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Wykaz podprocesorów stanowi Załącznik nr 1 do niniejszej Umowy. W przypadku dodania lub zmiany podprocesora Procesor powiadomi o tym Administratora co najmniej 3 dni wcześniej, w celu umożliwienia złożenia sprzeciwu.</w:t>
      </w:r>
    </w:p>
    <w:p w14:paraId="596C699E" w14:textId="77777777" w:rsidR="00A660FD" w:rsidRPr="00A9604B" w:rsidRDefault="00A660FD" w:rsidP="00A660FD">
      <w:pPr>
        <w:pStyle w:val="Nagwek3"/>
        <w:ind w:left="0" w:hanging="2"/>
        <w:rPr>
          <w:rFonts w:asciiTheme="majorHAnsi" w:hAnsiTheme="majorHAnsi" w:cstheme="majorHAnsi"/>
          <w:sz w:val="24"/>
        </w:rPr>
      </w:pPr>
      <w:r w:rsidRPr="00A9604B">
        <w:rPr>
          <w:rFonts w:asciiTheme="majorHAnsi" w:hAnsiTheme="majorHAnsi" w:cstheme="majorHAnsi"/>
          <w:sz w:val="24"/>
        </w:rPr>
        <w:t>[Obowiązki Administratora]</w:t>
      </w:r>
    </w:p>
    <w:p w14:paraId="2F1CB42E" w14:textId="77777777" w:rsidR="00A660FD" w:rsidRPr="00A9604B" w:rsidRDefault="00A660FD" w:rsidP="00A660FD">
      <w:pPr>
        <w:pStyle w:val="Akapitzlist"/>
        <w:numPr>
          <w:ilvl w:val="0"/>
          <w:numId w:val="46"/>
        </w:numPr>
        <w:ind w:left="0" w:hanging="2"/>
        <w:rPr>
          <w:rFonts w:asciiTheme="majorHAnsi" w:hAnsiTheme="majorHAnsi" w:cstheme="majorHAnsi"/>
        </w:rPr>
      </w:pPr>
      <w:r w:rsidRPr="00A9604B">
        <w:rPr>
          <w:rFonts w:asciiTheme="majorHAnsi" w:hAnsiTheme="majorHAnsi" w:cstheme="majorHAnsi"/>
        </w:rPr>
        <w:t>Administrator zobowiązany jest do współdziałania z Procesorem, w celu wykonania Umowy, w szczególności do udzielania wszelkich niezbędnych wyjaśnień.</w:t>
      </w:r>
    </w:p>
    <w:p w14:paraId="7B39241F" w14:textId="77777777" w:rsidR="00A660FD" w:rsidRPr="00A9604B" w:rsidRDefault="00A660FD" w:rsidP="00A660FD">
      <w:pPr>
        <w:pStyle w:val="Nagwek2"/>
        <w:ind w:left="0" w:hanging="2"/>
        <w:rPr>
          <w:rFonts w:asciiTheme="majorHAnsi" w:hAnsiTheme="majorHAnsi" w:cstheme="majorHAnsi"/>
        </w:rPr>
      </w:pPr>
      <w:r w:rsidRPr="00A9604B">
        <w:rPr>
          <w:rFonts w:asciiTheme="majorHAnsi" w:hAnsiTheme="majorHAnsi" w:cstheme="majorHAnsi"/>
        </w:rPr>
        <w:t>§5 Odpowiedzialność Stron</w:t>
      </w:r>
    </w:p>
    <w:p w14:paraId="5A2BAA2D" w14:textId="77777777" w:rsidR="00A660FD" w:rsidRPr="00A9604B" w:rsidRDefault="00A660FD" w:rsidP="00A660FD">
      <w:pPr>
        <w:pStyle w:val="Akapitzlist"/>
        <w:numPr>
          <w:ilvl w:val="0"/>
          <w:numId w:val="51"/>
        </w:numPr>
        <w:ind w:left="0" w:hanging="2"/>
        <w:rPr>
          <w:rFonts w:asciiTheme="majorHAnsi" w:hAnsiTheme="majorHAnsi" w:cstheme="majorHAnsi"/>
        </w:rPr>
      </w:pPr>
      <w:r w:rsidRPr="00A9604B">
        <w:rPr>
          <w:rFonts w:asciiTheme="majorHAnsi" w:hAnsiTheme="majorHAnsi" w:cstheme="majorHAnsi"/>
        </w:rPr>
        <w:t>Strony Umowy ponoszą odpowiedzialność za przestrzeganie przepisów prawa w zakresie przetwarzania i ochrony danych osobowych według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w:t>
      </w:r>
    </w:p>
    <w:p w14:paraId="582C765C" w14:textId="77777777" w:rsidR="00A660FD" w:rsidRPr="00A9604B" w:rsidRDefault="00A660FD" w:rsidP="00A660FD">
      <w:pPr>
        <w:pStyle w:val="Akapitzlist"/>
        <w:numPr>
          <w:ilvl w:val="0"/>
          <w:numId w:val="51"/>
        </w:numPr>
        <w:ind w:left="0" w:hanging="2"/>
        <w:rPr>
          <w:rFonts w:asciiTheme="majorHAnsi" w:hAnsiTheme="majorHAnsi" w:cstheme="majorHAnsi"/>
        </w:rPr>
      </w:pPr>
      <w:r w:rsidRPr="00A9604B">
        <w:rPr>
          <w:rFonts w:asciiTheme="majorHAnsi" w:hAnsiTheme="majorHAnsi" w:cstheme="majorHAnsi"/>
        </w:rPr>
        <w:t xml:space="preserve">Powyższe nie wyłącza odpowiedzialności Procesora za przetwarzanie powierzonych danych niezgodnie z Umową. </w:t>
      </w:r>
    </w:p>
    <w:p w14:paraId="3CC5847C" w14:textId="77777777" w:rsidR="00A660FD" w:rsidRPr="00A9604B" w:rsidRDefault="00A660FD" w:rsidP="00A660FD">
      <w:pPr>
        <w:pStyle w:val="Akapitzlist"/>
        <w:numPr>
          <w:ilvl w:val="0"/>
          <w:numId w:val="51"/>
        </w:numPr>
        <w:ind w:left="0" w:hanging="2"/>
        <w:rPr>
          <w:rFonts w:asciiTheme="majorHAnsi" w:hAnsiTheme="majorHAnsi" w:cstheme="majorHAnsi"/>
        </w:rPr>
      </w:pPr>
      <w:r w:rsidRPr="00A9604B">
        <w:rPr>
          <w:rFonts w:asciiTheme="majorHAnsi" w:hAnsiTheme="majorHAnsi" w:cstheme="majorHAnsi"/>
        </w:rPr>
        <w:t>Procesor odpowiada za szkody spowodowane przetwarzaniem, jeśli nie dopełnił obowiązków, które nakłada na niego niniejsza Umowa, lub gdy działał poza zgodnymi z prawem instrukcjami Administratora lub wbrew tym instrukcjom.</w:t>
      </w:r>
    </w:p>
    <w:p w14:paraId="00785374" w14:textId="77777777" w:rsidR="00A660FD" w:rsidRPr="00A9604B" w:rsidRDefault="00A660FD" w:rsidP="00A660FD">
      <w:pPr>
        <w:pStyle w:val="Nagwek2"/>
        <w:ind w:left="0" w:hanging="2"/>
        <w:rPr>
          <w:rFonts w:asciiTheme="majorHAnsi" w:hAnsiTheme="majorHAnsi" w:cstheme="majorHAnsi"/>
        </w:rPr>
      </w:pPr>
      <w:r w:rsidRPr="00A9604B">
        <w:rPr>
          <w:rFonts w:asciiTheme="majorHAnsi" w:hAnsiTheme="majorHAnsi" w:cstheme="majorHAnsi"/>
        </w:rPr>
        <w:lastRenderedPageBreak/>
        <w:t>§6 Postanowienia końcowe</w:t>
      </w:r>
    </w:p>
    <w:p w14:paraId="23264AC8" w14:textId="77777777" w:rsidR="00A660FD" w:rsidRPr="00A9604B" w:rsidRDefault="00A660FD" w:rsidP="00A660FD">
      <w:pPr>
        <w:pStyle w:val="Akapitzlist"/>
        <w:numPr>
          <w:ilvl w:val="0"/>
          <w:numId w:val="48"/>
        </w:numPr>
        <w:ind w:left="0" w:hanging="2"/>
        <w:rPr>
          <w:rFonts w:asciiTheme="majorHAnsi" w:hAnsiTheme="majorHAnsi" w:cstheme="majorHAnsi"/>
        </w:rPr>
      </w:pPr>
      <w:r w:rsidRPr="00A9604B">
        <w:rPr>
          <w:rFonts w:asciiTheme="majorHAnsi" w:hAnsiTheme="majorHAnsi" w:cstheme="majorHAnsi"/>
        </w:rPr>
        <w:t xml:space="preserve">Wszelkie zmiany niniejszej Umowy powinny być dokonane w formie pisemnej pod rygorem nieważności. </w:t>
      </w:r>
    </w:p>
    <w:p w14:paraId="0F0F92A2" w14:textId="77777777" w:rsidR="00A660FD" w:rsidRPr="00A9604B" w:rsidRDefault="00A660FD" w:rsidP="00A660FD">
      <w:pPr>
        <w:pStyle w:val="Akapitzlist"/>
        <w:numPr>
          <w:ilvl w:val="0"/>
          <w:numId w:val="48"/>
        </w:numPr>
        <w:ind w:left="0" w:hanging="2"/>
        <w:rPr>
          <w:rFonts w:asciiTheme="majorHAnsi" w:hAnsiTheme="majorHAnsi" w:cstheme="majorHAnsi"/>
        </w:rPr>
      </w:pPr>
      <w:r w:rsidRPr="00A9604B">
        <w:rPr>
          <w:rFonts w:asciiTheme="majorHAnsi" w:hAnsiTheme="majorHAnsi" w:cstheme="majorHAnsi"/>
        </w:rPr>
        <w:t>W zakresie nieuregulowanym niniejszą Umową zastosowanie mają przepisy Kodeksu cywilnego.</w:t>
      </w:r>
    </w:p>
    <w:p w14:paraId="637903C3" w14:textId="77777777" w:rsidR="00A660FD" w:rsidRPr="00A9604B" w:rsidRDefault="00A660FD" w:rsidP="00A660FD">
      <w:pPr>
        <w:pStyle w:val="Akapitzlist"/>
        <w:numPr>
          <w:ilvl w:val="0"/>
          <w:numId w:val="48"/>
        </w:numPr>
        <w:ind w:left="0" w:hanging="2"/>
        <w:rPr>
          <w:rFonts w:asciiTheme="majorHAnsi" w:hAnsiTheme="majorHAnsi" w:cstheme="majorHAnsi"/>
        </w:rPr>
      </w:pPr>
      <w:r w:rsidRPr="00A9604B">
        <w:rPr>
          <w:rFonts w:asciiTheme="majorHAnsi" w:hAnsiTheme="majorHAnsi" w:cstheme="majorHAnsi"/>
        </w:rPr>
        <w:t>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w:t>
      </w:r>
    </w:p>
    <w:p w14:paraId="34924D29" w14:textId="77777777" w:rsidR="00A660FD" w:rsidRPr="00A9604B" w:rsidRDefault="00A660FD" w:rsidP="00A660FD">
      <w:pPr>
        <w:pStyle w:val="Akapitzlist"/>
        <w:numPr>
          <w:ilvl w:val="0"/>
          <w:numId w:val="48"/>
        </w:numPr>
        <w:ind w:left="0" w:hanging="2"/>
        <w:rPr>
          <w:rFonts w:asciiTheme="majorHAnsi" w:hAnsiTheme="majorHAnsi" w:cstheme="majorHAnsi"/>
        </w:rPr>
      </w:pPr>
      <w:r w:rsidRPr="00A9604B">
        <w:rPr>
          <w:rFonts w:asciiTheme="majorHAnsi" w:hAnsiTheme="majorHAnsi" w:cstheme="majorHAnsi"/>
        </w:rPr>
        <w:t>Umowę sporządzono w dwóch jednobrzmiących egzemplarzach, po jednym dla każdej ze Stron.</w:t>
      </w:r>
    </w:p>
    <w:p w14:paraId="6BA6DCAF" w14:textId="77777777" w:rsidR="00A660FD" w:rsidRPr="00A9604B" w:rsidRDefault="00A660FD" w:rsidP="00A660FD">
      <w:pPr>
        <w:pStyle w:val="Akapitzlist"/>
        <w:numPr>
          <w:ilvl w:val="0"/>
          <w:numId w:val="48"/>
        </w:numPr>
        <w:ind w:left="0" w:hanging="2"/>
        <w:rPr>
          <w:rFonts w:asciiTheme="majorHAnsi" w:hAnsiTheme="majorHAnsi" w:cstheme="majorHAnsi"/>
        </w:rPr>
      </w:pPr>
      <w:r w:rsidRPr="00A9604B">
        <w:rPr>
          <w:rFonts w:asciiTheme="majorHAnsi" w:hAnsiTheme="majorHAnsi" w:cstheme="majorHAnsi"/>
        </w:rPr>
        <w:t>Niniejsza umowa powierzenia przetwarzania danych osobowych obowiązuje na czas trwania współpracy pomiędzy Administratorem i Procesorem.</w:t>
      </w:r>
    </w:p>
    <w:p w14:paraId="7B6D07A7" w14:textId="77777777" w:rsidR="00A660FD" w:rsidRPr="00A9604B" w:rsidRDefault="00A660FD" w:rsidP="00A660FD">
      <w:pPr>
        <w:ind w:left="0" w:hanging="2"/>
        <w:rPr>
          <w:rFonts w:asciiTheme="majorHAnsi" w:hAnsiTheme="majorHAnsi" w:cstheme="majorHAnsi"/>
        </w:rPr>
      </w:pPr>
    </w:p>
    <w:p w14:paraId="20CB8908" w14:textId="77777777" w:rsidR="00A660FD" w:rsidRPr="00A9604B" w:rsidRDefault="00A660FD" w:rsidP="00A660FD">
      <w:pPr>
        <w:ind w:left="0" w:hanging="2"/>
        <w:rPr>
          <w:rFonts w:asciiTheme="majorHAnsi" w:hAnsiTheme="majorHAnsi" w:cstheme="majorHAnsi"/>
        </w:rPr>
      </w:pPr>
    </w:p>
    <w:p w14:paraId="3B54B905" w14:textId="77777777" w:rsidR="00A660FD" w:rsidRPr="00A9604B" w:rsidRDefault="00A660FD" w:rsidP="00A660FD">
      <w:pPr>
        <w:ind w:left="0" w:hanging="2"/>
        <w:rPr>
          <w:rFonts w:asciiTheme="majorHAnsi" w:hAnsiTheme="majorHAnsi" w:cstheme="majorHAnsi"/>
        </w:rPr>
      </w:pPr>
    </w:p>
    <w:tbl>
      <w:tblPr>
        <w:tblStyle w:val="Tabela-Siatka"/>
        <w:tblW w:w="935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825"/>
      </w:tblGrid>
      <w:tr w:rsidR="00A660FD" w:rsidRPr="00A9604B" w14:paraId="4FEA27B4" w14:textId="77777777" w:rsidTr="007B486D">
        <w:tc>
          <w:tcPr>
            <w:tcW w:w="4531" w:type="dxa"/>
          </w:tcPr>
          <w:p w14:paraId="3C4AC8BD" w14:textId="77777777" w:rsidR="00A660FD" w:rsidRPr="00A9604B" w:rsidRDefault="00A660FD" w:rsidP="007B486D">
            <w:pPr>
              <w:ind w:left="0" w:hanging="2"/>
              <w:rPr>
                <w:rFonts w:asciiTheme="majorHAnsi" w:hAnsiTheme="majorHAnsi" w:cstheme="majorHAnsi"/>
              </w:rPr>
            </w:pPr>
          </w:p>
          <w:p w14:paraId="1C03BEEC" w14:textId="77777777" w:rsidR="00A660FD" w:rsidRPr="00A9604B" w:rsidRDefault="00A660FD" w:rsidP="007B486D">
            <w:pPr>
              <w:ind w:left="0" w:hanging="2"/>
              <w:rPr>
                <w:rFonts w:asciiTheme="majorHAnsi" w:hAnsiTheme="majorHAnsi" w:cstheme="majorHAnsi"/>
              </w:rPr>
            </w:pPr>
            <w:r w:rsidRPr="00A9604B">
              <w:rPr>
                <w:rFonts w:asciiTheme="majorHAnsi" w:hAnsiTheme="majorHAnsi" w:cstheme="majorHAnsi"/>
              </w:rPr>
              <w:t>Administrator</w:t>
            </w:r>
          </w:p>
        </w:tc>
        <w:tc>
          <w:tcPr>
            <w:tcW w:w="4825" w:type="dxa"/>
          </w:tcPr>
          <w:p w14:paraId="56C0296B" w14:textId="77777777" w:rsidR="00A660FD" w:rsidRPr="00A9604B" w:rsidRDefault="00A660FD" w:rsidP="007B486D">
            <w:pPr>
              <w:ind w:left="0" w:hanging="2"/>
              <w:jc w:val="right"/>
              <w:rPr>
                <w:rFonts w:asciiTheme="majorHAnsi" w:hAnsiTheme="majorHAnsi" w:cstheme="majorHAnsi"/>
              </w:rPr>
            </w:pPr>
          </w:p>
          <w:p w14:paraId="2501C4DD" w14:textId="77777777" w:rsidR="00A660FD" w:rsidRPr="00A9604B" w:rsidRDefault="00A660FD" w:rsidP="007B486D">
            <w:pPr>
              <w:ind w:left="0" w:right="309" w:hanging="2"/>
              <w:jc w:val="right"/>
              <w:rPr>
                <w:rFonts w:asciiTheme="majorHAnsi" w:hAnsiTheme="majorHAnsi" w:cstheme="majorHAnsi"/>
              </w:rPr>
            </w:pPr>
            <w:r w:rsidRPr="00A9604B">
              <w:rPr>
                <w:rFonts w:asciiTheme="majorHAnsi" w:hAnsiTheme="majorHAnsi" w:cstheme="majorHAnsi"/>
              </w:rPr>
              <w:t>Procesor</w:t>
            </w:r>
          </w:p>
        </w:tc>
      </w:tr>
    </w:tbl>
    <w:p w14:paraId="650200ED" w14:textId="77777777" w:rsidR="00A660FD" w:rsidRDefault="00A660FD" w:rsidP="00A660FD">
      <w:pPr>
        <w:ind w:left="0" w:hanging="2"/>
        <w:rPr>
          <w:rFonts w:asciiTheme="majorHAnsi" w:hAnsiTheme="majorHAnsi" w:cstheme="majorHAnsi"/>
        </w:rPr>
      </w:pPr>
    </w:p>
    <w:p w14:paraId="34CA428B" w14:textId="77777777" w:rsidR="00A9604B" w:rsidRPr="00A9604B" w:rsidRDefault="00A9604B" w:rsidP="00A660FD">
      <w:pPr>
        <w:ind w:left="0" w:hanging="2"/>
        <w:rPr>
          <w:rFonts w:asciiTheme="majorHAnsi" w:hAnsiTheme="majorHAnsi" w:cstheme="majorHAnsi"/>
        </w:rPr>
      </w:pPr>
    </w:p>
    <w:p w14:paraId="18EA6A74" w14:textId="77777777" w:rsidR="00A660FD" w:rsidRPr="00A9604B" w:rsidRDefault="00A660FD" w:rsidP="00A660FD">
      <w:pPr>
        <w:ind w:left="0" w:hanging="2"/>
        <w:rPr>
          <w:rFonts w:asciiTheme="majorHAnsi" w:hAnsiTheme="majorHAnsi" w:cstheme="majorHAnsi"/>
        </w:rPr>
      </w:pPr>
    </w:p>
    <w:p w14:paraId="74029C42" w14:textId="77777777" w:rsidR="00A660FD" w:rsidRPr="00A9604B" w:rsidRDefault="00A660FD" w:rsidP="00A660FD">
      <w:pPr>
        <w:pStyle w:val="Nagwek2"/>
        <w:ind w:left="0" w:hanging="2"/>
        <w:jc w:val="left"/>
        <w:rPr>
          <w:rFonts w:asciiTheme="majorHAnsi" w:hAnsiTheme="majorHAnsi" w:cstheme="majorHAnsi"/>
          <w:sz w:val="22"/>
          <w:szCs w:val="22"/>
        </w:rPr>
      </w:pPr>
      <w:r w:rsidRPr="00A9604B">
        <w:rPr>
          <w:rFonts w:asciiTheme="majorHAnsi" w:hAnsiTheme="majorHAnsi" w:cstheme="majorHAnsi"/>
          <w:sz w:val="22"/>
          <w:szCs w:val="22"/>
        </w:rPr>
        <w:t>Załączniki:</w:t>
      </w:r>
    </w:p>
    <w:p w14:paraId="2331920E" w14:textId="77777777" w:rsidR="00A660FD" w:rsidRPr="00A9604B" w:rsidRDefault="00A660FD" w:rsidP="00A660FD">
      <w:pPr>
        <w:pStyle w:val="Nagwek2"/>
        <w:ind w:left="0" w:hanging="2"/>
        <w:jc w:val="left"/>
        <w:rPr>
          <w:rFonts w:asciiTheme="majorHAnsi" w:hAnsiTheme="majorHAnsi" w:cstheme="majorHAnsi"/>
          <w:sz w:val="22"/>
          <w:szCs w:val="22"/>
        </w:rPr>
      </w:pPr>
      <w:r w:rsidRPr="00A9604B">
        <w:rPr>
          <w:rFonts w:asciiTheme="majorHAnsi" w:hAnsiTheme="majorHAnsi" w:cstheme="majorHAnsi"/>
          <w:sz w:val="22"/>
          <w:szCs w:val="22"/>
        </w:rPr>
        <w:t>Załącznik nr 1 Wykaz podprocesorów</w:t>
      </w:r>
    </w:p>
    <w:p w14:paraId="3FBCE326" w14:textId="77777777" w:rsidR="00A660FD" w:rsidRPr="00A9604B" w:rsidRDefault="00A660FD" w:rsidP="00A660FD">
      <w:pPr>
        <w:ind w:left="0" w:hanging="2"/>
        <w:rPr>
          <w:rFonts w:asciiTheme="majorHAnsi" w:hAnsiTheme="majorHAnsi" w:cstheme="majorHAnsi"/>
          <w:lang w:val="en-US"/>
        </w:rPr>
      </w:pPr>
    </w:p>
    <w:p w14:paraId="0DDAE56F" w14:textId="77777777" w:rsidR="00A660FD" w:rsidRDefault="00A660FD" w:rsidP="001F729B">
      <w:pPr>
        <w:pStyle w:val="Standard"/>
        <w:ind w:left="0" w:hanging="2"/>
        <w:rPr>
          <w:rFonts w:asciiTheme="majorHAnsi" w:hAnsiTheme="majorHAnsi" w:cstheme="majorHAnsi"/>
          <w:iCs/>
          <w:sz w:val="20"/>
        </w:rPr>
      </w:pPr>
    </w:p>
    <w:p w14:paraId="6DEA2993" w14:textId="77777777" w:rsidR="00D85396" w:rsidRDefault="00D85396" w:rsidP="001F729B">
      <w:pPr>
        <w:pStyle w:val="Standard"/>
        <w:ind w:left="0" w:hanging="2"/>
        <w:rPr>
          <w:rFonts w:asciiTheme="majorHAnsi" w:hAnsiTheme="majorHAnsi" w:cstheme="majorHAnsi"/>
          <w:iCs/>
          <w:sz w:val="20"/>
        </w:rPr>
      </w:pPr>
    </w:p>
    <w:p w14:paraId="6A4F52C9" w14:textId="77777777" w:rsidR="00D85396" w:rsidRDefault="00D85396" w:rsidP="001F729B">
      <w:pPr>
        <w:pStyle w:val="Standard"/>
        <w:ind w:left="0" w:hanging="2"/>
        <w:rPr>
          <w:rFonts w:asciiTheme="majorHAnsi" w:hAnsiTheme="majorHAnsi" w:cstheme="majorHAnsi"/>
          <w:iCs/>
          <w:sz w:val="20"/>
        </w:rPr>
      </w:pPr>
    </w:p>
    <w:p w14:paraId="138D3F84" w14:textId="77777777" w:rsidR="00D85396" w:rsidRDefault="00D85396" w:rsidP="001F729B">
      <w:pPr>
        <w:pStyle w:val="Standard"/>
        <w:ind w:left="0" w:hanging="2"/>
        <w:rPr>
          <w:rFonts w:asciiTheme="majorHAnsi" w:hAnsiTheme="majorHAnsi" w:cstheme="majorHAnsi"/>
          <w:iCs/>
          <w:sz w:val="20"/>
        </w:rPr>
      </w:pPr>
    </w:p>
    <w:p w14:paraId="6AAF60D6" w14:textId="77777777" w:rsidR="00D85396" w:rsidRDefault="00D85396" w:rsidP="001F729B">
      <w:pPr>
        <w:pStyle w:val="Standard"/>
        <w:ind w:left="0" w:hanging="2"/>
        <w:rPr>
          <w:rFonts w:asciiTheme="majorHAnsi" w:hAnsiTheme="majorHAnsi" w:cstheme="majorHAnsi"/>
          <w:iCs/>
          <w:sz w:val="20"/>
        </w:rPr>
      </w:pPr>
    </w:p>
    <w:p w14:paraId="037E5E14" w14:textId="77777777" w:rsidR="00D85396" w:rsidRDefault="00D85396" w:rsidP="001F729B">
      <w:pPr>
        <w:pStyle w:val="Standard"/>
        <w:ind w:left="0" w:hanging="2"/>
        <w:rPr>
          <w:rFonts w:asciiTheme="majorHAnsi" w:hAnsiTheme="majorHAnsi" w:cstheme="majorHAnsi"/>
          <w:iCs/>
          <w:sz w:val="20"/>
        </w:rPr>
      </w:pPr>
    </w:p>
    <w:p w14:paraId="7236E80D" w14:textId="77777777" w:rsidR="00D85396" w:rsidRDefault="00D85396" w:rsidP="001F729B">
      <w:pPr>
        <w:pStyle w:val="Standard"/>
        <w:ind w:left="0" w:hanging="2"/>
        <w:rPr>
          <w:rFonts w:asciiTheme="majorHAnsi" w:hAnsiTheme="majorHAnsi" w:cstheme="majorHAnsi"/>
          <w:iCs/>
          <w:sz w:val="20"/>
        </w:rPr>
      </w:pPr>
    </w:p>
    <w:p w14:paraId="751F7127" w14:textId="77777777" w:rsidR="00D85396" w:rsidRDefault="00D85396" w:rsidP="001F729B">
      <w:pPr>
        <w:pStyle w:val="Standard"/>
        <w:ind w:left="0" w:hanging="2"/>
        <w:rPr>
          <w:rFonts w:asciiTheme="majorHAnsi" w:hAnsiTheme="majorHAnsi" w:cstheme="majorHAnsi"/>
          <w:iCs/>
          <w:sz w:val="20"/>
        </w:rPr>
      </w:pPr>
    </w:p>
    <w:p w14:paraId="379365AC" w14:textId="77777777" w:rsidR="00D85396" w:rsidRDefault="00D85396" w:rsidP="001F729B">
      <w:pPr>
        <w:pStyle w:val="Standard"/>
        <w:ind w:left="0" w:hanging="2"/>
        <w:rPr>
          <w:rFonts w:asciiTheme="majorHAnsi" w:hAnsiTheme="majorHAnsi" w:cstheme="majorHAnsi"/>
          <w:iCs/>
          <w:sz w:val="20"/>
        </w:rPr>
      </w:pPr>
    </w:p>
    <w:p w14:paraId="00F6684E" w14:textId="77777777" w:rsidR="00D85396" w:rsidRDefault="00D85396" w:rsidP="001F729B">
      <w:pPr>
        <w:pStyle w:val="Standard"/>
        <w:ind w:left="0" w:hanging="2"/>
        <w:rPr>
          <w:rFonts w:asciiTheme="majorHAnsi" w:hAnsiTheme="majorHAnsi" w:cstheme="majorHAnsi"/>
          <w:iCs/>
          <w:sz w:val="20"/>
        </w:rPr>
      </w:pPr>
    </w:p>
    <w:p w14:paraId="56D6F247" w14:textId="77777777" w:rsidR="00D85396" w:rsidRDefault="00D85396" w:rsidP="001F729B">
      <w:pPr>
        <w:pStyle w:val="Standard"/>
        <w:ind w:left="0" w:hanging="2"/>
        <w:rPr>
          <w:rFonts w:asciiTheme="majorHAnsi" w:hAnsiTheme="majorHAnsi" w:cstheme="majorHAnsi"/>
          <w:iCs/>
          <w:sz w:val="20"/>
        </w:rPr>
      </w:pPr>
    </w:p>
    <w:p w14:paraId="5CC1F263" w14:textId="77777777" w:rsidR="00D85396" w:rsidRDefault="00D85396" w:rsidP="001F729B">
      <w:pPr>
        <w:pStyle w:val="Standard"/>
        <w:ind w:left="0" w:hanging="2"/>
        <w:rPr>
          <w:rFonts w:asciiTheme="majorHAnsi" w:hAnsiTheme="majorHAnsi" w:cstheme="majorHAnsi"/>
          <w:iCs/>
          <w:sz w:val="20"/>
        </w:rPr>
      </w:pPr>
    </w:p>
    <w:p w14:paraId="220E468B" w14:textId="77777777" w:rsidR="00D85396" w:rsidRDefault="00D85396" w:rsidP="001F729B">
      <w:pPr>
        <w:pStyle w:val="Standard"/>
        <w:ind w:left="0" w:hanging="2"/>
        <w:rPr>
          <w:rFonts w:asciiTheme="majorHAnsi" w:hAnsiTheme="majorHAnsi" w:cstheme="majorHAnsi"/>
          <w:iCs/>
          <w:sz w:val="20"/>
        </w:rPr>
      </w:pPr>
    </w:p>
    <w:p w14:paraId="762CAB00" w14:textId="77777777" w:rsidR="00D85396" w:rsidRDefault="00D85396" w:rsidP="001F729B">
      <w:pPr>
        <w:pStyle w:val="Standard"/>
        <w:ind w:left="0" w:hanging="2"/>
        <w:rPr>
          <w:rFonts w:asciiTheme="majorHAnsi" w:hAnsiTheme="majorHAnsi" w:cstheme="majorHAnsi"/>
          <w:iCs/>
          <w:sz w:val="20"/>
        </w:rPr>
      </w:pPr>
    </w:p>
    <w:p w14:paraId="317B898A" w14:textId="77777777" w:rsidR="00D85396" w:rsidRDefault="00D85396" w:rsidP="001F729B">
      <w:pPr>
        <w:pStyle w:val="Standard"/>
        <w:ind w:left="0" w:hanging="2"/>
        <w:rPr>
          <w:rFonts w:asciiTheme="majorHAnsi" w:hAnsiTheme="majorHAnsi" w:cstheme="majorHAnsi"/>
          <w:iCs/>
          <w:sz w:val="20"/>
        </w:rPr>
      </w:pPr>
    </w:p>
    <w:p w14:paraId="35685FD0" w14:textId="77777777" w:rsidR="00D85396" w:rsidRDefault="00D85396" w:rsidP="001F729B">
      <w:pPr>
        <w:pStyle w:val="Standard"/>
        <w:ind w:left="0" w:hanging="2"/>
        <w:rPr>
          <w:rFonts w:asciiTheme="majorHAnsi" w:hAnsiTheme="majorHAnsi" w:cstheme="majorHAnsi"/>
          <w:iCs/>
          <w:sz w:val="20"/>
        </w:rPr>
      </w:pPr>
    </w:p>
    <w:p w14:paraId="5D6711B2" w14:textId="77777777" w:rsidR="00D85396" w:rsidRDefault="00D85396" w:rsidP="001F729B">
      <w:pPr>
        <w:pStyle w:val="Standard"/>
        <w:ind w:left="0" w:hanging="2"/>
        <w:rPr>
          <w:rFonts w:asciiTheme="majorHAnsi" w:hAnsiTheme="majorHAnsi" w:cstheme="majorHAnsi"/>
          <w:iCs/>
          <w:sz w:val="20"/>
        </w:rPr>
      </w:pPr>
    </w:p>
    <w:p w14:paraId="76FB0C54" w14:textId="77777777" w:rsidR="00D85396" w:rsidRDefault="00D85396" w:rsidP="001F729B">
      <w:pPr>
        <w:pStyle w:val="Standard"/>
        <w:ind w:left="0" w:hanging="2"/>
        <w:rPr>
          <w:rFonts w:asciiTheme="majorHAnsi" w:hAnsiTheme="majorHAnsi" w:cstheme="majorHAnsi"/>
          <w:iCs/>
          <w:sz w:val="20"/>
        </w:rPr>
      </w:pPr>
    </w:p>
    <w:p w14:paraId="72D93AD1" w14:textId="77777777" w:rsidR="00D85396" w:rsidRDefault="00D85396" w:rsidP="001F729B">
      <w:pPr>
        <w:pStyle w:val="Standard"/>
        <w:ind w:left="0" w:hanging="2"/>
        <w:rPr>
          <w:rFonts w:asciiTheme="majorHAnsi" w:hAnsiTheme="majorHAnsi" w:cstheme="majorHAnsi"/>
          <w:iCs/>
          <w:sz w:val="20"/>
        </w:rPr>
      </w:pPr>
    </w:p>
    <w:p w14:paraId="6030FDBD" w14:textId="77777777" w:rsidR="00D85396" w:rsidRDefault="00D85396" w:rsidP="001F729B">
      <w:pPr>
        <w:pStyle w:val="Standard"/>
        <w:ind w:left="0" w:hanging="2"/>
        <w:rPr>
          <w:rFonts w:asciiTheme="majorHAnsi" w:hAnsiTheme="majorHAnsi" w:cstheme="majorHAnsi"/>
          <w:iCs/>
          <w:sz w:val="20"/>
        </w:rPr>
      </w:pPr>
    </w:p>
    <w:p w14:paraId="34D38C17" w14:textId="782FD2A9" w:rsidR="00D85396" w:rsidRPr="00A9604B" w:rsidRDefault="00D85396" w:rsidP="00D85396">
      <w:pPr>
        <w:pStyle w:val="Nagwek1"/>
        <w:ind w:left="0" w:hanging="2"/>
        <w:jc w:val="left"/>
        <w:rPr>
          <w:rFonts w:asciiTheme="majorHAnsi" w:hAnsiTheme="majorHAnsi" w:cstheme="majorHAnsi"/>
          <w:sz w:val="24"/>
        </w:rPr>
      </w:pPr>
      <w:r w:rsidRPr="00A9604B">
        <w:rPr>
          <w:rFonts w:asciiTheme="majorHAnsi" w:hAnsiTheme="majorHAnsi" w:cstheme="majorHAnsi"/>
          <w:sz w:val="24"/>
        </w:rPr>
        <w:lastRenderedPageBreak/>
        <w:t xml:space="preserve">Załącznik nr </w:t>
      </w:r>
      <w:r>
        <w:rPr>
          <w:rFonts w:asciiTheme="majorHAnsi" w:hAnsiTheme="majorHAnsi" w:cstheme="majorHAnsi"/>
          <w:sz w:val="24"/>
        </w:rPr>
        <w:t>5</w:t>
      </w:r>
      <w:r w:rsidRPr="00A9604B">
        <w:rPr>
          <w:rFonts w:asciiTheme="majorHAnsi" w:hAnsiTheme="majorHAnsi" w:cstheme="majorHAnsi"/>
          <w:sz w:val="24"/>
        </w:rPr>
        <w:t xml:space="preserve"> do umowy nr ……………………………</w:t>
      </w:r>
    </w:p>
    <w:p w14:paraId="0A133EB8" w14:textId="77777777" w:rsidR="00D85396" w:rsidRDefault="00D85396" w:rsidP="001F729B">
      <w:pPr>
        <w:pStyle w:val="Standard"/>
        <w:ind w:left="0" w:hanging="2"/>
        <w:rPr>
          <w:rFonts w:asciiTheme="majorHAnsi" w:hAnsiTheme="majorHAnsi" w:cstheme="majorHAnsi"/>
          <w:iCs/>
          <w:sz w:val="20"/>
        </w:rPr>
      </w:pPr>
    </w:p>
    <w:p w14:paraId="00319CC4" w14:textId="77777777" w:rsidR="00D85396" w:rsidRDefault="00D85396" w:rsidP="00D85396">
      <w:pPr>
        <w:spacing w:line="240" w:lineRule="auto"/>
        <w:ind w:left="0" w:hanging="2"/>
        <w:rPr>
          <w:rFonts w:ascii="Calibri" w:hAnsi="Calibri" w:cs="Calibri"/>
          <w:color w:val="000000" w:themeColor="text1"/>
        </w:rPr>
      </w:pPr>
    </w:p>
    <w:p w14:paraId="28EF5836" w14:textId="5DB191C2" w:rsidR="00D85396" w:rsidRDefault="00D85396" w:rsidP="00D85396">
      <w:pPr>
        <w:spacing w:line="240" w:lineRule="auto"/>
        <w:ind w:left="0" w:hanging="2"/>
        <w:rPr>
          <w:rFonts w:ascii="Calibri" w:hAnsi="Calibri" w:cs="Calibri"/>
          <w:color w:val="000000" w:themeColor="text1"/>
        </w:rPr>
      </w:pPr>
      <w:r w:rsidRPr="00FD0A8B">
        <w:rPr>
          <w:rFonts w:ascii="Calibri" w:hAnsi="Calibri" w:cs="Calibri"/>
          <w:color w:val="000000" w:themeColor="text1"/>
        </w:rPr>
        <w:t>Środowiskowy Dom Samopomocy</w:t>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r>
      <w:r>
        <w:rPr>
          <w:rFonts w:ascii="Calibri" w:hAnsi="Calibri" w:cs="Calibri"/>
          <w:color w:val="000000" w:themeColor="text1"/>
        </w:rPr>
        <w:tab/>
        <w:t>Międzychód, ……………………</w:t>
      </w:r>
    </w:p>
    <w:p w14:paraId="0117D3BB" w14:textId="77777777" w:rsidR="00D85396" w:rsidRPr="00FD0A8B" w:rsidRDefault="00D85396" w:rsidP="00D85396">
      <w:pPr>
        <w:spacing w:line="240" w:lineRule="auto"/>
        <w:ind w:left="0" w:hanging="2"/>
        <w:rPr>
          <w:rFonts w:ascii="Calibri" w:hAnsi="Calibri" w:cs="Calibri"/>
          <w:color w:val="000000" w:themeColor="text1"/>
        </w:rPr>
      </w:pPr>
      <w:r w:rsidRPr="00FD0A8B">
        <w:rPr>
          <w:rFonts w:ascii="Calibri" w:hAnsi="Calibri" w:cs="Calibri"/>
          <w:color w:val="000000" w:themeColor="text1"/>
        </w:rPr>
        <w:t xml:space="preserve">im. Świętego Jana Pawła II w Międzychodzie, </w:t>
      </w:r>
    </w:p>
    <w:p w14:paraId="0A2264AF" w14:textId="77777777" w:rsidR="00D85396" w:rsidRPr="00FD0A8B" w:rsidRDefault="00D85396" w:rsidP="00D85396">
      <w:pPr>
        <w:spacing w:line="240" w:lineRule="auto"/>
        <w:ind w:left="0" w:hanging="2"/>
        <w:rPr>
          <w:rFonts w:ascii="Calibri" w:hAnsi="Calibri" w:cs="Calibri"/>
          <w:color w:val="000000" w:themeColor="text1"/>
        </w:rPr>
      </w:pPr>
      <w:r w:rsidRPr="00FD0A8B">
        <w:rPr>
          <w:rFonts w:ascii="Calibri" w:hAnsi="Calibri" w:cs="Calibri"/>
          <w:color w:val="000000" w:themeColor="text1"/>
        </w:rPr>
        <w:t xml:space="preserve">ul. Teresy Remiszewskiej 4, </w:t>
      </w:r>
    </w:p>
    <w:p w14:paraId="647D4672" w14:textId="77777777" w:rsidR="00D85396" w:rsidRPr="005169D1" w:rsidRDefault="00D85396" w:rsidP="00D85396">
      <w:pPr>
        <w:spacing w:line="240" w:lineRule="auto"/>
        <w:ind w:left="0" w:hanging="2"/>
        <w:jc w:val="left"/>
        <w:rPr>
          <w:rFonts w:ascii="Calibri" w:hAnsi="Calibri" w:cs="Calibri"/>
          <w:color w:val="000000" w:themeColor="text1"/>
        </w:rPr>
      </w:pPr>
      <w:r w:rsidRPr="00FD0A8B">
        <w:rPr>
          <w:rFonts w:ascii="Calibri" w:hAnsi="Calibri" w:cs="Calibri"/>
          <w:color w:val="000000" w:themeColor="text1"/>
        </w:rPr>
        <w:t>64-400 Międzychód</w:t>
      </w:r>
    </w:p>
    <w:p w14:paraId="35046396" w14:textId="77777777" w:rsidR="00D85396" w:rsidRPr="009822C3" w:rsidRDefault="00D85396" w:rsidP="00D85396">
      <w:pPr>
        <w:spacing w:before="100" w:beforeAutospacing="1" w:after="100" w:afterAutospacing="1" w:line="240" w:lineRule="auto"/>
        <w:ind w:left="0" w:hanging="2"/>
        <w:jc w:val="center"/>
        <w:outlineLvl w:val="1"/>
        <w:rPr>
          <w:rFonts w:ascii="Calibri" w:hAnsi="Calibri" w:cs="Calibri"/>
          <w:b/>
          <w:bCs/>
        </w:rPr>
      </w:pPr>
      <w:r w:rsidRPr="00945EE7">
        <w:rPr>
          <w:rFonts w:ascii="Calibri" w:hAnsi="Calibri" w:cs="Calibri"/>
          <w:b/>
          <w:bCs/>
        </w:rPr>
        <w:t>OŚWIADCZENIE O NIEKARALNOŚCI</w:t>
      </w:r>
    </w:p>
    <w:p w14:paraId="046D3D53" w14:textId="77777777" w:rsidR="00D85396" w:rsidRDefault="00D85396" w:rsidP="00D85396">
      <w:pPr>
        <w:spacing w:before="100" w:beforeAutospacing="1" w:after="100" w:afterAutospacing="1" w:line="240" w:lineRule="auto"/>
        <w:ind w:left="0" w:hanging="2"/>
        <w:outlineLvl w:val="1"/>
        <w:rPr>
          <w:rFonts w:ascii="Calibri" w:hAnsi="Calibri" w:cs="Calibri"/>
        </w:rPr>
      </w:pPr>
      <w:r w:rsidRPr="00945EE7">
        <w:rPr>
          <w:rFonts w:ascii="Calibri" w:hAnsi="Calibri" w:cs="Calibri"/>
        </w:rPr>
        <w:t>Ja,</w:t>
      </w:r>
      <w:r>
        <w:rPr>
          <w:rFonts w:ascii="Calibri" w:hAnsi="Calibri" w:cs="Calibri"/>
        </w:rPr>
        <w:t xml:space="preserve"> </w:t>
      </w:r>
      <w:r w:rsidRPr="00945EE7">
        <w:rPr>
          <w:rFonts w:ascii="Calibri" w:hAnsi="Calibri" w:cs="Calibri"/>
        </w:rPr>
        <w:t>niżej podpisany/a</w:t>
      </w:r>
    </w:p>
    <w:p w14:paraId="6DD645BB" w14:textId="77777777" w:rsidR="00D85396" w:rsidRDefault="00D85396" w:rsidP="00D85396">
      <w:pPr>
        <w:spacing w:before="100" w:beforeAutospacing="1" w:after="100" w:afterAutospacing="1" w:line="240" w:lineRule="auto"/>
        <w:ind w:left="0" w:hanging="2"/>
        <w:outlineLvl w:val="1"/>
        <w:rPr>
          <w:rFonts w:ascii="Calibri" w:hAnsi="Calibri" w:cs="Calibri"/>
          <w:b/>
          <w:bCs/>
        </w:rPr>
      </w:pPr>
      <w:r>
        <w:rPr>
          <w:rFonts w:ascii="Calibri" w:hAnsi="Calibri" w:cs="Calibri"/>
          <w:b/>
          <w:bCs/>
        </w:rPr>
        <w:t xml:space="preserve">……………………………………………………. </w:t>
      </w:r>
    </w:p>
    <w:p w14:paraId="503E1A0F" w14:textId="77777777" w:rsidR="00D85396" w:rsidRPr="009822C3" w:rsidRDefault="00D85396" w:rsidP="00D85396">
      <w:pPr>
        <w:spacing w:line="240" w:lineRule="auto"/>
        <w:ind w:left="0" w:hanging="2"/>
        <w:outlineLvl w:val="1"/>
        <w:rPr>
          <w:rFonts w:ascii="Calibri" w:hAnsi="Calibri" w:cs="Calibri"/>
        </w:rPr>
      </w:pPr>
      <w:r w:rsidRPr="009822C3">
        <w:rPr>
          <w:rFonts w:ascii="Calibri" w:hAnsi="Calibri" w:cs="Calibri"/>
        </w:rPr>
        <w:t>działając jako:</w:t>
      </w:r>
    </w:p>
    <w:p w14:paraId="797A867D" w14:textId="77777777" w:rsidR="00D85396" w:rsidRPr="009822C3" w:rsidRDefault="00D85396" w:rsidP="00D85396">
      <w:pPr>
        <w:pStyle w:val="Akapitzlist"/>
        <w:numPr>
          <w:ilvl w:val="0"/>
          <w:numId w:val="54"/>
        </w:numPr>
        <w:spacing w:line="240" w:lineRule="auto"/>
        <w:ind w:left="284" w:firstLine="0"/>
        <w:jc w:val="left"/>
        <w:outlineLvl w:val="1"/>
        <w:rPr>
          <w:rFonts w:cs="Calibri"/>
          <w:sz w:val="24"/>
          <w:szCs w:val="24"/>
        </w:rPr>
      </w:pPr>
      <w:r w:rsidRPr="009822C3">
        <w:rPr>
          <w:rFonts w:cs="Calibri"/>
          <w:sz w:val="24"/>
          <w:szCs w:val="24"/>
        </w:rPr>
        <w:t>osob</w:t>
      </w:r>
      <w:r>
        <w:rPr>
          <w:rFonts w:cs="Calibri"/>
          <w:sz w:val="24"/>
          <w:szCs w:val="24"/>
        </w:rPr>
        <w:t>a</w:t>
      </w:r>
      <w:r w:rsidRPr="009822C3">
        <w:rPr>
          <w:rFonts w:cs="Calibri"/>
          <w:sz w:val="24"/>
          <w:szCs w:val="24"/>
        </w:rPr>
        <w:t xml:space="preserve"> upoważnion</w:t>
      </w:r>
      <w:r>
        <w:rPr>
          <w:rFonts w:cs="Calibri"/>
          <w:sz w:val="24"/>
          <w:szCs w:val="24"/>
        </w:rPr>
        <w:t>a</w:t>
      </w:r>
      <w:r w:rsidRPr="009822C3">
        <w:rPr>
          <w:rFonts w:cs="Calibri"/>
          <w:sz w:val="24"/>
          <w:szCs w:val="24"/>
        </w:rPr>
        <w:t xml:space="preserve"> do podejmowania wiążących decyzji w podmiocie</w:t>
      </w:r>
      <w:r>
        <w:rPr>
          <w:rFonts w:cs="Calibri"/>
          <w:sz w:val="24"/>
          <w:szCs w:val="24"/>
        </w:rPr>
        <w:t>,</w:t>
      </w:r>
    </w:p>
    <w:p w14:paraId="6C866FD4" w14:textId="77777777" w:rsidR="00D85396" w:rsidRPr="009822C3" w:rsidRDefault="00D85396" w:rsidP="00D85396">
      <w:pPr>
        <w:pStyle w:val="Akapitzlist"/>
        <w:numPr>
          <w:ilvl w:val="0"/>
          <w:numId w:val="54"/>
        </w:numPr>
        <w:spacing w:line="240" w:lineRule="auto"/>
        <w:ind w:left="284" w:firstLine="0"/>
        <w:jc w:val="left"/>
        <w:outlineLvl w:val="1"/>
        <w:rPr>
          <w:rFonts w:cs="Calibri"/>
          <w:sz w:val="24"/>
          <w:szCs w:val="24"/>
        </w:rPr>
      </w:pPr>
      <w:r w:rsidRPr="009822C3">
        <w:rPr>
          <w:rFonts w:cs="Calibri"/>
          <w:sz w:val="24"/>
          <w:szCs w:val="24"/>
        </w:rPr>
        <w:t>osoba bezpośrednio wykonująca zlecenie w imieniu podmiotu</w:t>
      </w:r>
      <w:r>
        <w:rPr>
          <w:rFonts w:cs="Calibri"/>
          <w:sz w:val="24"/>
          <w:szCs w:val="24"/>
        </w:rPr>
        <w:t>*</w:t>
      </w:r>
    </w:p>
    <w:p w14:paraId="738DCF18" w14:textId="77777777" w:rsidR="00D85396" w:rsidRDefault="00D85396" w:rsidP="00D85396">
      <w:pPr>
        <w:spacing w:line="240" w:lineRule="auto"/>
        <w:ind w:left="0" w:hanging="2"/>
        <w:outlineLvl w:val="1"/>
        <w:rPr>
          <w:rFonts w:ascii="Calibri" w:hAnsi="Calibri" w:cs="Calibri"/>
        </w:rPr>
      </w:pPr>
    </w:p>
    <w:p w14:paraId="7C7D131F" w14:textId="16D1393E" w:rsidR="00D85396" w:rsidRPr="00F2663D" w:rsidRDefault="00D85396" w:rsidP="00D85396">
      <w:pPr>
        <w:spacing w:line="240" w:lineRule="auto"/>
        <w:ind w:left="0" w:hanging="2"/>
        <w:outlineLvl w:val="1"/>
        <w:rPr>
          <w:rFonts w:ascii="Calibri" w:hAnsi="Calibri" w:cs="Calibri"/>
          <w:sz w:val="20"/>
          <w:szCs w:val="20"/>
        </w:rPr>
      </w:pPr>
      <w:r w:rsidRPr="00945EE7">
        <w:rPr>
          <w:rFonts w:ascii="Calibri" w:hAnsi="Calibri" w:cs="Calibri"/>
        </w:rPr>
        <w:t>oświadczam, że nie byłem/am prawomocnie skazany/a za:</w:t>
      </w:r>
    </w:p>
    <w:p w14:paraId="655376E2" w14:textId="77777777" w:rsidR="00D85396" w:rsidRPr="00945EE7" w:rsidRDefault="00D85396" w:rsidP="00D85396">
      <w:pPr>
        <w:numPr>
          <w:ilvl w:val="0"/>
          <w:numId w:val="53"/>
        </w:numPr>
        <w:suppressAutoHyphens w:val="0"/>
        <w:spacing w:line="240" w:lineRule="auto"/>
        <w:ind w:leftChars="0" w:left="0" w:firstLineChars="0" w:hanging="1"/>
        <w:textDirection w:val="lrTb"/>
        <w:textAlignment w:val="auto"/>
        <w:outlineLvl w:val="1"/>
        <w:rPr>
          <w:rFonts w:ascii="Calibri" w:hAnsi="Calibri" w:cs="Calibri"/>
        </w:rPr>
      </w:pPr>
      <w:r w:rsidRPr="00945EE7">
        <w:rPr>
          <w:rFonts w:ascii="Calibri" w:hAnsi="Calibri" w:cs="Calibri"/>
        </w:rPr>
        <w:t>przestępstwo przeciwko mieniu,</w:t>
      </w:r>
    </w:p>
    <w:p w14:paraId="4E04A839" w14:textId="77777777" w:rsidR="00D85396" w:rsidRPr="00945EE7" w:rsidRDefault="00D85396" w:rsidP="00D85396">
      <w:pPr>
        <w:numPr>
          <w:ilvl w:val="0"/>
          <w:numId w:val="53"/>
        </w:numPr>
        <w:suppressAutoHyphens w:val="0"/>
        <w:spacing w:line="240" w:lineRule="auto"/>
        <w:ind w:leftChars="0" w:left="0" w:firstLineChars="0" w:hanging="1"/>
        <w:textDirection w:val="lrTb"/>
        <w:textAlignment w:val="auto"/>
        <w:outlineLvl w:val="1"/>
        <w:rPr>
          <w:rFonts w:ascii="Calibri" w:hAnsi="Calibri" w:cs="Calibri"/>
        </w:rPr>
      </w:pPr>
      <w:r w:rsidRPr="00945EE7">
        <w:rPr>
          <w:rFonts w:ascii="Calibri" w:hAnsi="Calibri" w:cs="Calibri"/>
        </w:rPr>
        <w:t>przestępstwo przeciwko obrotowi gospodarczemu,</w:t>
      </w:r>
    </w:p>
    <w:p w14:paraId="23B670AB" w14:textId="77777777" w:rsidR="00D85396" w:rsidRPr="00945EE7" w:rsidRDefault="00D85396" w:rsidP="00D85396">
      <w:pPr>
        <w:numPr>
          <w:ilvl w:val="0"/>
          <w:numId w:val="53"/>
        </w:numPr>
        <w:suppressAutoHyphens w:val="0"/>
        <w:spacing w:line="240" w:lineRule="auto"/>
        <w:ind w:leftChars="0" w:firstLineChars="0" w:hanging="720"/>
        <w:textDirection w:val="lrTb"/>
        <w:textAlignment w:val="auto"/>
        <w:outlineLvl w:val="1"/>
        <w:rPr>
          <w:rFonts w:ascii="Calibri" w:hAnsi="Calibri" w:cs="Calibri"/>
        </w:rPr>
      </w:pPr>
      <w:r w:rsidRPr="00945EE7">
        <w:rPr>
          <w:rFonts w:ascii="Calibri" w:hAnsi="Calibri" w:cs="Calibri"/>
        </w:rPr>
        <w:t>przestępstwo przeciwko działalności instytucji państwowych oraz samorządu terytorialnego,</w:t>
      </w:r>
    </w:p>
    <w:p w14:paraId="290D216C" w14:textId="77777777" w:rsidR="00D85396" w:rsidRPr="00945EE7" w:rsidRDefault="00D85396" w:rsidP="00D85396">
      <w:pPr>
        <w:numPr>
          <w:ilvl w:val="0"/>
          <w:numId w:val="53"/>
        </w:numPr>
        <w:suppressAutoHyphens w:val="0"/>
        <w:spacing w:line="240" w:lineRule="auto"/>
        <w:ind w:leftChars="0" w:left="0" w:firstLineChars="0" w:hanging="1"/>
        <w:textDirection w:val="lrTb"/>
        <w:textAlignment w:val="auto"/>
        <w:outlineLvl w:val="1"/>
        <w:rPr>
          <w:rFonts w:ascii="Calibri" w:hAnsi="Calibri" w:cs="Calibri"/>
        </w:rPr>
      </w:pPr>
      <w:r w:rsidRPr="00945EE7">
        <w:rPr>
          <w:rFonts w:ascii="Calibri" w:hAnsi="Calibri" w:cs="Calibri"/>
        </w:rPr>
        <w:t>przestępstwo przeciwko wiarygodności dokumentów,</w:t>
      </w:r>
    </w:p>
    <w:p w14:paraId="77C7E2C7" w14:textId="77777777" w:rsidR="00D85396" w:rsidRPr="00945EE7" w:rsidRDefault="00D85396" w:rsidP="00D85396">
      <w:pPr>
        <w:numPr>
          <w:ilvl w:val="0"/>
          <w:numId w:val="53"/>
        </w:numPr>
        <w:suppressAutoHyphens w:val="0"/>
        <w:spacing w:line="240" w:lineRule="auto"/>
        <w:ind w:leftChars="0" w:left="0" w:firstLineChars="0" w:hanging="1"/>
        <w:textDirection w:val="lrTb"/>
        <w:textAlignment w:val="auto"/>
        <w:outlineLvl w:val="1"/>
        <w:rPr>
          <w:rFonts w:ascii="Calibri" w:hAnsi="Calibri" w:cs="Calibri"/>
        </w:rPr>
      </w:pPr>
      <w:r w:rsidRPr="00945EE7">
        <w:rPr>
          <w:rFonts w:ascii="Calibri" w:hAnsi="Calibri" w:cs="Calibri"/>
        </w:rPr>
        <w:t>przestępstwo skarbowe.</w:t>
      </w:r>
    </w:p>
    <w:p w14:paraId="4A53F57D" w14:textId="77777777" w:rsidR="00D85396" w:rsidRPr="00945EE7" w:rsidRDefault="00D85396" w:rsidP="00D85396">
      <w:pPr>
        <w:spacing w:before="100" w:beforeAutospacing="1" w:after="100" w:afterAutospacing="1" w:line="240" w:lineRule="auto"/>
        <w:ind w:left="0" w:hanging="2"/>
        <w:outlineLvl w:val="1"/>
        <w:rPr>
          <w:rFonts w:ascii="Calibri" w:hAnsi="Calibri" w:cs="Calibri"/>
        </w:rPr>
      </w:pPr>
      <w:r w:rsidRPr="00945EE7">
        <w:rPr>
          <w:rFonts w:ascii="Calibri" w:hAnsi="Calibri" w:cs="Calibri"/>
        </w:rPr>
        <w:t xml:space="preserve">Oświadczenie składam </w:t>
      </w:r>
      <w:r>
        <w:rPr>
          <w:rFonts w:ascii="Calibri" w:hAnsi="Calibri" w:cs="Calibri"/>
        </w:rPr>
        <w:t>przed</w:t>
      </w:r>
      <w:r w:rsidRPr="00945EE7">
        <w:rPr>
          <w:rFonts w:ascii="Calibri" w:hAnsi="Calibri" w:cs="Calibri"/>
        </w:rPr>
        <w:t xml:space="preserve"> zaangażowaniem do realizacji projektu pt.</w:t>
      </w:r>
      <w:r>
        <w:rPr>
          <w:rFonts w:ascii="Calibri" w:hAnsi="Calibri" w:cs="Calibri"/>
        </w:rPr>
        <w:t xml:space="preserve"> </w:t>
      </w:r>
      <w:r w:rsidRPr="00945EE7">
        <w:rPr>
          <w:rFonts w:ascii="Calibri" w:hAnsi="Calibri" w:cs="Calibri"/>
          <w:b/>
          <w:bCs/>
        </w:rPr>
        <w:t>„Aktywna integracja jako podstawowy instrument aktywizacji społeczno-zawodowej osób</w:t>
      </w:r>
      <w:r>
        <w:rPr>
          <w:rFonts w:ascii="Calibri" w:hAnsi="Calibri" w:cs="Calibri"/>
          <w:b/>
          <w:bCs/>
        </w:rPr>
        <w:t xml:space="preserve"> </w:t>
      </w:r>
      <w:r w:rsidRPr="00945EE7">
        <w:rPr>
          <w:rFonts w:ascii="Calibri" w:hAnsi="Calibri" w:cs="Calibri"/>
          <w:b/>
          <w:bCs/>
        </w:rPr>
        <w:t>z niepełnosprawnościami”</w:t>
      </w:r>
      <w:r w:rsidRPr="00945EE7">
        <w:rPr>
          <w:rFonts w:ascii="Calibri" w:hAnsi="Calibri" w:cs="Calibri"/>
        </w:rPr>
        <w:t>,</w:t>
      </w:r>
      <w:r>
        <w:rPr>
          <w:rFonts w:ascii="Calibri" w:hAnsi="Calibri" w:cs="Calibri"/>
        </w:rPr>
        <w:t xml:space="preserve"> </w:t>
      </w:r>
      <w:r w:rsidRPr="00945EE7">
        <w:rPr>
          <w:rFonts w:ascii="Calibri" w:hAnsi="Calibri" w:cs="Calibri"/>
        </w:rPr>
        <w:t>nr umowy o dofinansowanie:</w:t>
      </w:r>
      <w:r>
        <w:rPr>
          <w:rFonts w:ascii="Calibri" w:hAnsi="Calibri" w:cs="Calibri"/>
        </w:rPr>
        <w:t xml:space="preserve"> </w:t>
      </w:r>
      <w:r w:rsidRPr="00945EE7">
        <w:rPr>
          <w:rFonts w:ascii="Calibri" w:hAnsi="Calibri" w:cs="Calibri"/>
          <w:b/>
          <w:bCs/>
        </w:rPr>
        <w:t>FEWP.06.10-IP.01-0018/25-00</w:t>
      </w:r>
      <w:r w:rsidRPr="00945EE7">
        <w:rPr>
          <w:rFonts w:ascii="Calibri" w:hAnsi="Calibri" w:cs="Calibri"/>
        </w:rPr>
        <w:t>,</w:t>
      </w:r>
      <w:r>
        <w:rPr>
          <w:rFonts w:ascii="Calibri" w:hAnsi="Calibri" w:cs="Calibri"/>
        </w:rPr>
        <w:t xml:space="preserve"> </w:t>
      </w:r>
      <w:r w:rsidRPr="00945EE7">
        <w:rPr>
          <w:rFonts w:ascii="Calibri" w:hAnsi="Calibri" w:cs="Calibri"/>
        </w:rPr>
        <w:t>współfinansowanego przez Unię Europejską ze środków Europejskiego Funduszu Społecznego Plus (EFS+) w ramach Programu Regionalnego Fundusze Europejskie dla Wielkopolski 2021–2027, Priorytet 6 – Fundusze Europejskie dla Wielkopolski o silniejszym wymiarze społecznym,</w:t>
      </w:r>
      <w:r>
        <w:rPr>
          <w:rFonts w:ascii="Calibri" w:hAnsi="Calibri" w:cs="Calibri"/>
        </w:rPr>
        <w:t xml:space="preserve"> </w:t>
      </w:r>
      <w:r w:rsidRPr="00945EE7">
        <w:rPr>
          <w:rFonts w:ascii="Calibri" w:hAnsi="Calibri" w:cs="Calibri"/>
        </w:rPr>
        <w:t>Działanie FEWP.06.10 – Aktywna integracja.</w:t>
      </w:r>
    </w:p>
    <w:p w14:paraId="46188257" w14:textId="0DD67109" w:rsidR="00D85396" w:rsidRPr="00945EE7" w:rsidRDefault="00D85396" w:rsidP="00D85396">
      <w:pPr>
        <w:spacing w:before="100" w:beforeAutospacing="1" w:after="100" w:afterAutospacing="1" w:line="240" w:lineRule="auto"/>
        <w:ind w:left="0" w:hanging="2"/>
        <w:outlineLvl w:val="1"/>
        <w:rPr>
          <w:rFonts w:ascii="Calibri" w:hAnsi="Calibri" w:cs="Calibri"/>
        </w:rPr>
      </w:pPr>
      <w:r w:rsidRPr="00945EE7">
        <w:rPr>
          <w:rFonts w:ascii="Calibri" w:hAnsi="Calibri" w:cs="Calibri"/>
        </w:rPr>
        <w:t>Jestem świadomy/a odpowiedzialności karnej wynikającej z art. 233 § 1 Kodeksu karnego za złożenie fałszywego oświadczenia.</w:t>
      </w:r>
    </w:p>
    <w:p w14:paraId="354D144E" w14:textId="77777777" w:rsidR="00D85396" w:rsidRDefault="00D85396" w:rsidP="00D85396">
      <w:pPr>
        <w:spacing w:before="100" w:beforeAutospacing="1" w:after="100" w:afterAutospacing="1" w:line="240" w:lineRule="auto"/>
        <w:ind w:left="0" w:hanging="2"/>
        <w:outlineLvl w:val="1"/>
        <w:rPr>
          <w:rFonts w:ascii="Calibri" w:hAnsi="Calibri" w:cs="Calibri"/>
        </w:rPr>
      </w:pPr>
      <w:r w:rsidRPr="00945EE7">
        <w:rPr>
          <w:rFonts w:ascii="Calibri" w:hAnsi="Calibri" w:cs="Calibri"/>
        </w:rPr>
        <w:t>………………………………………</w:t>
      </w:r>
      <w:r>
        <w:rPr>
          <w:rFonts w:ascii="Calibri" w:hAnsi="Calibri" w:cs="Calibri"/>
        </w:rPr>
        <w:t>……………..</w:t>
      </w:r>
      <w:r w:rsidRPr="00945EE7">
        <w:rPr>
          <w:rFonts w:ascii="Calibri" w:hAnsi="Calibri" w:cs="Calibri"/>
        </w:rPr>
        <w:br/>
        <w:t>(czytelny podpis)</w:t>
      </w:r>
    </w:p>
    <w:p w14:paraId="6910BFDD" w14:textId="77777777" w:rsidR="00D85396" w:rsidRPr="009822C3" w:rsidRDefault="00D85396" w:rsidP="00D85396">
      <w:pPr>
        <w:spacing w:before="100" w:beforeAutospacing="1" w:after="100" w:afterAutospacing="1" w:line="240" w:lineRule="auto"/>
        <w:ind w:left="0" w:hanging="2"/>
        <w:outlineLvl w:val="1"/>
        <w:rPr>
          <w:rFonts w:ascii="Calibri" w:hAnsi="Calibri" w:cs="Calibri"/>
          <w:sz w:val="20"/>
          <w:szCs w:val="20"/>
        </w:rPr>
      </w:pPr>
      <w:r w:rsidRPr="009822C3">
        <w:rPr>
          <w:rFonts w:ascii="Calibri" w:hAnsi="Calibri" w:cs="Calibri"/>
          <w:sz w:val="20"/>
          <w:szCs w:val="20"/>
        </w:rPr>
        <w:t>*za</w:t>
      </w:r>
      <w:r>
        <w:rPr>
          <w:rFonts w:ascii="Calibri" w:hAnsi="Calibri" w:cs="Calibri"/>
          <w:sz w:val="20"/>
          <w:szCs w:val="20"/>
        </w:rPr>
        <w:t>z</w:t>
      </w:r>
      <w:r w:rsidRPr="009822C3">
        <w:rPr>
          <w:rFonts w:ascii="Calibri" w:hAnsi="Calibri" w:cs="Calibri"/>
          <w:sz w:val="20"/>
          <w:szCs w:val="20"/>
        </w:rPr>
        <w:t>naczyć właściwe</w:t>
      </w:r>
    </w:p>
    <w:p w14:paraId="04C5EFD2" w14:textId="37AA96F3" w:rsidR="00D85396" w:rsidRDefault="00D85396" w:rsidP="00D85396">
      <w:pPr>
        <w:pStyle w:val="Nagwek1"/>
        <w:ind w:left="0" w:hanging="2"/>
        <w:jc w:val="left"/>
        <w:rPr>
          <w:rFonts w:asciiTheme="majorHAnsi" w:hAnsiTheme="majorHAnsi" w:cstheme="majorHAnsi"/>
          <w:sz w:val="24"/>
        </w:rPr>
      </w:pPr>
      <w:r w:rsidRPr="00A9604B">
        <w:rPr>
          <w:rFonts w:asciiTheme="majorHAnsi" w:hAnsiTheme="majorHAnsi" w:cstheme="majorHAnsi"/>
          <w:sz w:val="24"/>
        </w:rPr>
        <w:lastRenderedPageBreak/>
        <w:t xml:space="preserve">Załącznik nr </w:t>
      </w:r>
      <w:r>
        <w:rPr>
          <w:rFonts w:asciiTheme="majorHAnsi" w:hAnsiTheme="majorHAnsi" w:cstheme="majorHAnsi"/>
          <w:sz w:val="24"/>
        </w:rPr>
        <w:t>6</w:t>
      </w:r>
      <w:r w:rsidRPr="00A9604B">
        <w:rPr>
          <w:rFonts w:asciiTheme="majorHAnsi" w:hAnsiTheme="majorHAnsi" w:cstheme="majorHAnsi"/>
          <w:sz w:val="24"/>
        </w:rPr>
        <w:t xml:space="preserve"> do umowy nr ……………………………</w:t>
      </w:r>
    </w:p>
    <w:p w14:paraId="5AF4FF81" w14:textId="77777777" w:rsidR="0048686E" w:rsidRDefault="0048686E" w:rsidP="0048686E">
      <w:pPr>
        <w:ind w:left="0" w:hanging="2"/>
      </w:pPr>
    </w:p>
    <w:p w14:paraId="48B05389" w14:textId="2F819160" w:rsidR="0048686E" w:rsidRPr="0048686E" w:rsidRDefault="0048686E" w:rsidP="0048686E">
      <w:pPr>
        <w:ind w:left="1" w:hanging="3"/>
        <w:jc w:val="center"/>
      </w:pPr>
      <w:r w:rsidRPr="00F50B7D">
        <w:rPr>
          <w:rFonts w:ascii="Calibri" w:hAnsi="Calibri" w:cs="Calibri"/>
          <w:b/>
          <w:bCs/>
          <w:sz w:val="28"/>
          <w:szCs w:val="28"/>
        </w:rPr>
        <w:t>Informacja</w:t>
      </w:r>
      <w:r w:rsidRPr="00F50B7D">
        <w:rPr>
          <w:rFonts w:ascii="Calibri" w:hAnsi="Calibri" w:cs="Calibri"/>
          <w:b/>
          <w:bCs/>
          <w:spacing w:val="-5"/>
          <w:sz w:val="28"/>
          <w:szCs w:val="28"/>
        </w:rPr>
        <w:t xml:space="preserve"> </w:t>
      </w:r>
      <w:r w:rsidRPr="00F50B7D">
        <w:rPr>
          <w:rFonts w:ascii="Calibri" w:hAnsi="Calibri" w:cs="Calibri"/>
          <w:b/>
          <w:bCs/>
          <w:sz w:val="28"/>
          <w:szCs w:val="28"/>
        </w:rPr>
        <w:t>dotycząca</w:t>
      </w:r>
      <w:r w:rsidRPr="00F50B7D">
        <w:rPr>
          <w:rFonts w:ascii="Calibri" w:hAnsi="Calibri" w:cs="Calibri"/>
          <w:b/>
          <w:bCs/>
          <w:spacing w:val="-7"/>
          <w:sz w:val="28"/>
          <w:szCs w:val="28"/>
        </w:rPr>
        <w:t xml:space="preserve"> </w:t>
      </w:r>
      <w:r w:rsidRPr="00F50B7D">
        <w:rPr>
          <w:rFonts w:ascii="Calibri" w:hAnsi="Calibri" w:cs="Calibri"/>
          <w:b/>
          <w:bCs/>
          <w:sz w:val="28"/>
          <w:szCs w:val="28"/>
        </w:rPr>
        <w:t>przetwarzania</w:t>
      </w:r>
      <w:r w:rsidRPr="00F50B7D">
        <w:rPr>
          <w:rFonts w:ascii="Calibri" w:hAnsi="Calibri" w:cs="Calibri"/>
          <w:b/>
          <w:bCs/>
          <w:spacing w:val="-3"/>
          <w:sz w:val="28"/>
          <w:szCs w:val="28"/>
        </w:rPr>
        <w:t xml:space="preserve"> </w:t>
      </w:r>
      <w:r w:rsidRPr="00F50B7D">
        <w:rPr>
          <w:rFonts w:ascii="Calibri" w:hAnsi="Calibri" w:cs="Calibri"/>
          <w:b/>
          <w:bCs/>
          <w:sz w:val="28"/>
          <w:szCs w:val="28"/>
        </w:rPr>
        <w:t>danych</w:t>
      </w:r>
      <w:r w:rsidRPr="00F50B7D">
        <w:rPr>
          <w:rFonts w:ascii="Calibri" w:hAnsi="Calibri" w:cs="Calibri"/>
          <w:b/>
          <w:bCs/>
          <w:spacing w:val="-5"/>
          <w:sz w:val="28"/>
          <w:szCs w:val="28"/>
        </w:rPr>
        <w:t xml:space="preserve"> </w:t>
      </w:r>
      <w:r w:rsidRPr="00F50B7D">
        <w:rPr>
          <w:rFonts w:ascii="Calibri" w:hAnsi="Calibri" w:cs="Calibri"/>
          <w:b/>
          <w:bCs/>
          <w:sz w:val="28"/>
          <w:szCs w:val="28"/>
        </w:rPr>
        <w:t>osobowych</w:t>
      </w:r>
      <w:r w:rsidRPr="00F50B7D">
        <w:rPr>
          <w:rFonts w:ascii="Calibri" w:hAnsi="Calibri" w:cs="Calibri"/>
          <w:b/>
          <w:bCs/>
          <w:spacing w:val="-3"/>
          <w:sz w:val="28"/>
          <w:szCs w:val="28"/>
        </w:rPr>
        <w:t xml:space="preserve"> </w:t>
      </w:r>
      <w:r w:rsidRPr="00F50B7D">
        <w:rPr>
          <w:rFonts w:ascii="Calibri" w:hAnsi="Calibri" w:cs="Calibri"/>
          <w:b/>
          <w:bCs/>
          <w:sz w:val="28"/>
          <w:szCs w:val="28"/>
        </w:rPr>
        <w:t>dla wszystkich osób zaangażowanych w projekty realizowane w ramach FEW</w:t>
      </w:r>
    </w:p>
    <w:p w14:paraId="52B29AF4" w14:textId="77777777" w:rsidR="00D85396" w:rsidRDefault="00D85396" w:rsidP="0048686E">
      <w:pPr>
        <w:pStyle w:val="Standard"/>
        <w:ind w:left="0" w:hanging="2"/>
        <w:jc w:val="center"/>
        <w:rPr>
          <w:rFonts w:asciiTheme="majorHAnsi" w:hAnsiTheme="majorHAnsi" w:cstheme="majorHAnsi"/>
          <w:iCs/>
          <w:sz w:val="20"/>
        </w:rPr>
      </w:pPr>
    </w:p>
    <w:p w14:paraId="3182C403" w14:textId="77777777" w:rsidR="00F07F4A" w:rsidRPr="00F07F4A" w:rsidRDefault="00F07F4A" w:rsidP="00F07F4A">
      <w:pPr>
        <w:pStyle w:val="Standard"/>
        <w:spacing w:line="240" w:lineRule="auto"/>
        <w:ind w:left="341" w:hangingChars="143" w:hanging="343"/>
        <w:jc w:val="center"/>
        <w:rPr>
          <w:rFonts w:asciiTheme="majorHAnsi" w:hAnsiTheme="majorHAnsi" w:cstheme="majorHAnsi"/>
          <w:iCs/>
          <w:szCs w:val="24"/>
        </w:rPr>
      </w:pPr>
    </w:p>
    <w:p w14:paraId="35998BCB" w14:textId="77777777" w:rsidR="00F07F4A" w:rsidRPr="00F07F4A" w:rsidRDefault="00F07F4A" w:rsidP="00F07F4A">
      <w:pPr>
        <w:pStyle w:val="Akapitzlist"/>
        <w:widowControl w:val="0"/>
        <w:numPr>
          <w:ilvl w:val="0"/>
          <w:numId w:val="55"/>
        </w:numPr>
        <w:tabs>
          <w:tab w:val="left" w:pos="784"/>
        </w:tabs>
        <w:autoSpaceDE w:val="0"/>
        <w:autoSpaceDN w:val="0"/>
        <w:spacing w:line="240" w:lineRule="auto"/>
        <w:ind w:leftChars="-1" w:left="341" w:right="512" w:hangingChars="143" w:hanging="343"/>
        <w:contextualSpacing w:val="0"/>
        <w:rPr>
          <w:rFonts w:cs="Calibri"/>
          <w:sz w:val="24"/>
          <w:szCs w:val="24"/>
        </w:rPr>
      </w:pPr>
      <w:r w:rsidRPr="00F07F4A">
        <w:rPr>
          <w:rFonts w:cs="Calibri"/>
          <w:sz w:val="24"/>
          <w:szCs w:val="24"/>
        </w:rPr>
        <w:t>Administratorem danych osobowych jest Wojewódzki Urząd Pracy w Poznaniu z siedzibą przy</w:t>
      </w:r>
      <w:r w:rsidRPr="00F07F4A">
        <w:rPr>
          <w:rFonts w:cs="Calibri"/>
          <w:spacing w:val="-3"/>
          <w:sz w:val="24"/>
          <w:szCs w:val="24"/>
        </w:rPr>
        <w:t xml:space="preserve"> </w:t>
      </w:r>
      <w:r w:rsidRPr="00F07F4A">
        <w:rPr>
          <w:rFonts w:cs="Calibri"/>
          <w:sz w:val="24"/>
          <w:szCs w:val="24"/>
        </w:rPr>
        <w:t>ul.</w:t>
      </w:r>
      <w:r w:rsidRPr="00F07F4A">
        <w:rPr>
          <w:rFonts w:cs="Calibri"/>
          <w:spacing w:val="-4"/>
          <w:sz w:val="24"/>
          <w:szCs w:val="24"/>
        </w:rPr>
        <w:t xml:space="preserve"> </w:t>
      </w:r>
      <w:r w:rsidRPr="00F07F4A">
        <w:rPr>
          <w:rFonts w:cs="Calibri"/>
          <w:sz w:val="24"/>
          <w:szCs w:val="24"/>
        </w:rPr>
        <w:t>Szyperskiej</w:t>
      </w:r>
      <w:r w:rsidRPr="00F07F4A">
        <w:rPr>
          <w:rFonts w:cs="Calibri"/>
          <w:spacing w:val="-5"/>
          <w:sz w:val="24"/>
          <w:szCs w:val="24"/>
        </w:rPr>
        <w:t xml:space="preserve"> </w:t>
      </w:r>
      <w:r w:rsidRPr="00F07F4A">
        <w:rPr>
          <w:rFonts w:cs="Calibri"/>
          <w:sz w:val="24"/>
          <w:szCs w:val="24"/>
        </w:rPr>
        <w:t>14,</w:t>
      </w:r>
      <w:r w:rsidRPr="00F07F4A">
        <w:rPr>
          <w:rFonts w:cs="Calibri"/>
          <w:spacing w:val="-4"/>
          <w:sz w:val="24"/>
          <w:szCs w:val="24"/>
        </w:rPr>
        <w:t xml:space="preserve"> </w:t>
      </w:r>
      <w:r w:rsidRPr="00F07F4A">
        <w:rPr>
          <w:rFonts w:cs="Calibri"/>
          <w:sz w:val="24"/>
          <w:szCs w:val="24"/>
        </w:rPr>
        <w:t>61-754</w:t>
      </w:r>
      <w:r w:rsidRPr="00F07F4A">
        <w:rPr>
          <w:rFonts w:cs="Calibri"/>
          <w:spacing w:val="-2"/>
          <w:sz w:val="24"/>
          <w:szCs w:val="24"/>
        </w:rPr>
        <w:t xml:space="preserve"> </w:t>
      </w:r>
      <w:r w:rsidRPr="00F07F4A">
        <w:rPr>
          <w:rFonts w:cs="Calibri"/>
          <w:sz w:val="24"/>
          <w:szCs w:val="24"/>
        </w:rPr>
        <w:t>Poznań,</w:t>
      </w:r>
      <w:r w:rsidRPr="00F07F4A">
        <w:rPr>
          <w:rFonts w:cs="Calibri"/>
          <w:spacing w:val="-2"/>
          <w:sz w:val="24"/>
          <w:szCs w:val="24"/>
        </w:rPr>
        <w:t xml:space="preserve"> </w:t>
      </w:r>
      <w:r w:rsidRPr="00F07F4A">
        <w:rPr>
          <w:rFonts w:cs="Calibri"/>
          <w:sz w:val="24"/>
          <w:szCs w:val="24"/>
        </w:rPr>
        <w:t>e-mail:</w:t>
      </w:r>
      <w:r w:rsidRPr="00F07F4A">
        <w:rPr>
          <w:rFonts w:cs="Calibri"/>
          <w:spacing w:val="-1"/>
          <w:sz w:val="24"/>
          <w:szCs w:val="24"/>
        </w:rPr>
        <w:t xml:space="preserve"> </w:t>
      </w:r>
      <w:hyperlink r:id="rId9">
        <w:r w:rsidRPr="00F07F4A">
          <w:rPr>
            <w:rFonts w:cs="Calibri"/>
            <w:color w:val="0462C1"/>
            <w:sz w:val="24"/>
            <w:szCs w:val="24"/>
            <w:u w:val="single" w:color="0462C1"/>
          </w:rPr>
          <w:t>efs@wup.poznan.pl</w:t>
        </w:r>
        <w:r w:rsidRPr="00F07F4A">
          <w:rPr>
            <w:rFonts w:cs="Calibri"/>
            <w:sz w:val="24"/>
            <w:szCs w:val="24"/>
          </w:rPr>
          <w:t>,</w:t>
        </w:r>
      </w:hyperlink>
      <w:r w:rsidRPr="00F07F4A">
        <w:rPr>
          <w:rFonts w:cs="Calibri"/>
          <w:spacing w:val="-2"/>
          <w:sz w:val="24"/>
          <w:szCs w:val="24"/>
        </w:rPr>
        <w:t xml:space="preserve"> </w:t>
      </w:r>
      <w:r w:rsidRPr="00F07F4A">
        <w:rPr>
          <w:rFonts w:cs="Calibri"/>
          <w:sz w:val="24"/>
          <w:szCs w:val="24"/>
        </w:rPr>
        <w:t>tel.</w:t>
      </w:r>
      <w:r w:rsidRPr="00F07F4A">
        <w:rPr>
          <w:rFonts w:cs="Calibri"/>
          <w:spacing w:val="-4"/>
          <w:sz w:val="24"/>
          <w:szCs w:val="24"/>
        </w:rPr>
        <w:t xml:space="preserve"> </w:t>
      </w:r>
      <w:r w:rsidRPr="00F07F4A">
        <w:rPr>
          <w:rFonts w:cs="Calibri"/>
          <w:sz w:val="24"/>
          <w:szCs w:val="24"/>
        </w:rPr>
        <w:t>61</w:t>
      </w:r>
      <w:r w:rsidRPr="00F07F4A">
        <w:rPr>
          <w:rFonts w:cs="Calibri"/>
          <w:spacing w:val="-3"/>
          <w:sz w:val="24"/>
          <w:szCs w:val="24"/>
        </w:rPr>
        <w:t xml:space="preserve"> </w:t>
      </w:r>
      <w:r w:rsidRPr="00F07F4A">
        <w:rPr>
          <w:rFonts w:cs="Calibri"/>
          <w:sz w:val="24"/>
          <w:szCs w:val="24"/>
        </w:rPr>
        <w:t>846</w:t>
      </w:r>
      <w:r w:rsidRPr="00F07F4A">
        <w:rPr>
          <w:rFonts w:cs="Calibri"/>
          <w:spacing w:val="-4"/>
          <w:sz w:val="24"/>
          <w:szCs w:val="24"/>
        </w:rPr>
        <w:t xml:space="preserve"> </w:t>
      </w:r>
      <w:r w:rsidRPr="00F07F4A">
        <w:rPr>
          <w:rFonts w:cs="Calibri"/>
          <w:sz w:val="24"/>
          <w:szCs w:val="24"/>
        </w:rPr>
        <w:t>38</w:t>
      </w:r>
      <w:r w:rsidRPr="00F07F4A">
        <w:rPr>
          <w:rFonts w:cs="Calibri"/>
          <w:spacing w:val="-4"/>
          <w:sz w:val="24"/>
          <w:szCs w:val="24"/>
        </w:rPr>
        <w:t xml:space="preserve"> </w:t>
      </w:r>
      <w:r w:rsidRPr="00F07F4A">
        <w:rPr>
          <w:rFonts w:cs="Calibri"/>
          <w:sz w:val="24"/>
          <w:szCs w:val="24"/>
        </w:rPr>
        <w:t>78,</w:t>
      </w:r>
      <w:r w:rsidRPr="00F07F4A">
        <w:rPr>
          <w:rFonts w:cs="Calibri"/>
          <w:spacing w:val="-2"/>
          <w:sz w:val="24"/>
          <w:szCs w:val="24"/>
        </w:rPr>
        <w:t xml:space="preserve"> </w:t>
      </w:r>
      <w:r w:rsidRPr="00F07F4A">
        <w:rPr>
          <w:rFonts w:cs="Calibri"/>
          <w:sz w:val="24"/>
          <w:szCs w:val="24"/>
        </w:rPr>
        <w:t>adres skrytki urzędu na platformie ePUAP: /WUPwPOZNANIU/skrytka.</w:t>
      </w:r>
    </w:p>
    <w:p w14:paraId="5E94B530" w14:textId="77777777" w:rsidR="00F07F4A" w:rsidRPr="00F07F4A" w:rsidRDefault="00F07F4A" w:rsidP="00F07F4A">
      <w:pPr>
        <w:pStyle w:val="Akapitzlist"/>
        <w:widowControl w:val="0"/>
        <w:numPr>
          <w:ilvl w:val="0"/>
          <w:numId w:val="55"/>
        </w:numPr>
        <w:tabs>
          <w:tab w:val="left" w:pos="784"/>
        </w:tabs>
        <w:autoSpaceDE w:val="0"/>
        <w:autoSpaceDN w:val="0"/>
        <w:spacing w:line="240" w:lineRule="auto"/>
        <w:ind w:leftChars="-1" w:left="341" w:right="1020" w:hangingChars="143" w:hanging="343"/>
        <w:contextualSpacing w:val="0"/>
        <w:rPr>
          <w:rFonts w:cs="Calibri"/>
          <w:sz w:val="24"/>
          <w:szCs w:val="24"/>
        </w:rPr>
      </w:pPr>
      <w:r w:rsidRPr="00F07F4A">
        <w:rPr>
          <w:rFonts w:cs="Calibri"/>
          <w:sz w:val="24"/>
          <w:szCs w:val="24"/>
        </w:rPr>
        <w:t>W</w:t>
      </w:r>
      <w:r w:rsidRPr="00F07F4A">
        <w:rPr>
          <w:rFonts w:cs="Calibri"/>
          <w:spacing w:val="-5"/>
          <w:sz w:val="24"/>
          <w:szCs w:val="24"/>
        </w:rPr>
        <w:t xml:space="preserve"> </w:t>
      </w:r>
      <w:r w:rsidRPr="00F07F4A">
        <w:rPr>
          <w:rFonts w:cs="Calibri"/>
          <w:sz w:val="24"/>
          <w:szCs w:val="24"/>
        </w:rPr>
        <w:t>sprawach</w:t>
      </w:r>
      <w:r w:rsidRPr="00F07F4A">
        <w:rPr>
          <w:rFonts w:cs="Calibri"/>
          <w:spacing w:val="-4"/>
          <w:sz w:val="24"/>
          <w:szCs w:val="24"/>
        </w:rPr>
        <w:t xml:space="preserve"> </w:t>
      </w:r>
      <w:r w:rsidRPr="00F07F4A">
        <w:rPr>
          <w:rFonts w:cs="Calibri"/>
          <w:sz w:val="24"/>
          <w:szCs w:val="24"/>
        </w:rPr>
        <w:t>związanych</w:t>
      </w:r>
      <w:r w:rsidRPr="00F07F4A">
        <w:rPr>
          <w:rFonts w:cs="Calibri"/>
          <w:spacing w:val="-5"/>
          <w:sz w:val="24"/>
          <w:szCs w:val="24"/>
        </w:rPr>
        <w:t xml:space="preserve"> </w:t>
      </w:r>
      <w:r w:rsidRPr="00F07F4A">
        <w:rPr>
          <w:rFonts w:cs="Calibri"/>
          <w:sz w:val="24"/>
          <w:szCs w:val="24"/>
        </w:rPr>
        <w:t>z</w:t>
      </w:r>
      <w:r w:rsidRPr="00F07F4A">
        <w:rPr>
          <w:rFonts w:cs="Calibri"/>
          <w:spacing w:val="-5"/>
          <w:sz w:val="24"/>
          <w:szCs w:val="24"/>
        </w:rPr>
        <w:t xml:space="preserve"> </w:t>
      </w:r>
      <w:r w:rsidRPr="00F07F4A">
        <w:rPr>
          <w:rFonts w:cs="Calibri"/>
          <w:sz w:val="24"/>
          <w:szCs w:val="24"/>
        </w:rPr>
        <w:t>przetwarzaniem</w:t>
      </w:r>
      <w:r w:rsidRPr="00F07F4A">
        <w:rPr>
          <w:rFonts w:cs="Calibri"/>
          <w:spacing w:val="-4"/>
          <w:sz w:val="24"/>
          <w:szCs w:val="24"/>
        </w:rPr>
        <w:t xml:space="preserve"> </w:t>
      </w:r>
      <w:r w:rsidRPr="00F07F4A">
        <w:rPr>
          <w:rFonts w:cs="Calibri"/>
          <w:sz w:val="24"/>
          <w:szCs w:val="24"/>
        </w:rPr>
        <w:t>danych</w:t>
      </w:r>
      <w:r w:rsidRPr="00F07F4A">
        <w:rPr>
          <w:rFonts w:cs="Calibri"/>
          <w:spacing w:val="-4"/>
          <w:sz w:val="24"/>
          <w:szCs w:val="24"/>
        </w:rPr>
        <w:t xml:space="preserve"> </w:t>
      </w:r>
      <w:r w:rsidRPr="00F07F4A">
        <w:rPr>
          <w:rFonts w:cs="Calibri"/>
          <w:sz w:val="24"/>
          <w:szCs w:val="24"/>
        </w:rPr>
        <w:t>osobowych</w:t>
      </w:r>
      <w:r w:rsidRPr="00F07F4A">
        <w:rPr>
          <w:rFonts w:cs="Calibri"/>
          <w:spacing w:val="-4"/>
          <w:sz w:val="24"/>
          <w:szCs w:val="24"/>
        </w:rPr>
        <w:t xml:space="preserve"> </w:t>
      </w:r>
      <w:r w:rsidRPr="00F07F4A">
        <w:rPr>
          <w:rFonts w:cs="Calibri"/>
          <w:sz w:val="24"/>
          <w:szCs w:val="24"/>
        </w:rPr>
        <w:t>można</w:t>
      </w:r>
      <w:r w:rsidRPr="00F07F4A">
        <w:rPr>
          <w:rFonts w:cs="Calibri"/>
          <w:spacing w:val="-6"/>
          <w:sz w:val="24"/>
          <w:szCs w:val="24"/>
        </w:rPr>
        <w:t xml:space="preserve"> </w:t>
      </w:r>
      <w:r w:rsidRPr="00F07F4A">
        <w:rPr>
          <w:rFonts w:cs="Calibri"/>
          <w:sz w:val="24"/>
          <w:szCs w:val="24"/>
        </w:rPr>
        <w:t>kontaktować</w:t>
      </w:r>
      <w:r w:rsidRPr="00F07F4A">
        <w:rPr>
          <w:rFonts w:cs="Calibri"/>
          <w:spacing w:val="-5"/>
          <w:sz w:val="24"/>
          <w:szCs w:val="24"/>
        </w:rPr>
        <w:t xml:space="preserve"> </w:t>
      </w:r>
      <w:r w:rsidRPr="00F07F4A">
        <w:rPr>
          <w:rFonts w:cs="Calibri"/>
          <w:sz w:val="24"/>
          <w:szCs w:val="24"/>
        </w:rPr>
        <w:t xml:space="preserve">się z Inspektorem ochrony danych listownie pod adresem administratora danych, lub elektronicznie poprzez skrytkę ePUAP: /WUPwPOZNANIU/skrytka lub e-mail: </w:t>
      </w:r>
      <w:hyperlink r:id="rId10">
        <w:r w:rsidRPr="00F07F4A">
          <w:rPr>
            <w:rFonts w:cs="Calibri"/>
            <w:color w:val="0462C1"/>
            <w:spacing w:val="-2"/>
            <w:sz w:val="24"/>
            <w:szCs w:val="24"/>
            <w:u w:val="single" w:color="0462C1"/>
          </w:rPr>
          <w:t>ochronadanych@wup.poznan.pl</w:t>
        </w:r>
        <w:r w:rsidRPr="00F07F4A">
          <w:rPr>
            <w:rFonts w:cs="Calibri"/>
            <w:spacing w:val="-2"/>
            <w:sz w:val="24"/>
            <w:szCs w:val="24"/>
          </w:rPr>
          <w:t>.</w:t>
        </w:r>
      </w:hyperlink>
    </w:p>
    <w:p w14:paraId="09F7CAB5" w14:textId="77777777" w:rsidR="00F07F4A" w:rsidRPr="00F07F4A" w:rsidRDefault="00F07F4A" w:rsidP="00F07F4A">
      <w:pPr>
        <w:pStyle w:val="Akapitzlist"/>
        <w:widowControl w:val="0"/>
        <w:numPr>
          <w:ilvl w:val="0"/>
          <w:numId w:val="55"/>
        </w:numPr>
        <w:tabs>
          <w:tab w:val="left" w:pos="784"/>
        </w:tabs>
        <w:autoSpaceDE w:val="0"/>
        <w:autoSpaceDN w:val="0"/>
        <w:spacing w:line="240" w:lineRule="auto"/>
        <w:ind w:leftChars="-1" w:left="341" w:right="812" w:hangingChars="143" w:hanging="343"/>
        <w:contextualSpacing w:val="0"/>
        <w:rPr>
          <w:rFonts w:cs="Calibri"/>
          <w:sz w:val="24"/>
          <w:szCs w:val="24"/>
        </w:rPr>
      </w:pPr>
      <w:r w:rsidRPr="00F07F4A">
        <w:rPr>
          <w:rFonts w:cs="Calibri"/>
          <w:sz w:val="24"/>
          <w:szCs w:val="24"/>
        </w:rPr>
        <w:t>Ponadto państwa dane osobowe będą przekazywane do Instytucji Zarządzającej Programem Fundusze Europejskie dla Wielkopolski tj. Województwa Wielkopolskiego z siedzibą Urzędu Marszałkowskiego Województwa Wielkopolskiego w Poznaniu przy al. Niepodległości</w:t>
      </w:r>
      <w:r w:rsidRPr="00F07F4A">
        <w:rPr>
          <w:rFonts w:cs="Calibri"/>
          <w:spacing w:val="-5"/>
          <w:sz w:val="24"/>
          <w:szCs w:val="24"/>
        </w:rPr>
        <w:t xml:space="preserve"> </w:t>
      </w:r>
      <w:r w:rsidRPr="00F07F4A">
        <w:rPr>
          <w:rFonts w:cs="Calibri"/>
          <w:sz w:val="24"/>
          <w:szCs w:val="24"/>
        </w:rPr>
        <w:t>34,</w:t>
      </w:r>
      <w:r w:rsidRPr="00F07F4A">
        <w:rPr>
          <w:rFonts w:cs="Calibri"/>
          <w:spacing w:val="-2"/>
          <w:sz w:val="24"/>
          <w:szCs w:val="24"/>
        </w:rPr>
        <w:t xml:space="preserve"> </w:t>
      </w:r>
      <w:r w:rsidRPr="00F07F4A">
        <w:rPr>
          <w:rFonts w:cs="Calibri"/>
          <w:sz w:val="24"/>
          <w:szCs w:val="24"/>
        </w:rPr>
        <w:t>61-714</w:t>
      </w:r>
      <w:r w:rsidRPr="00F07F4A">
        <w:rPr>
          <w:rFonts w:cs="Calibri"/>
          <w:spacing w:val="-4"/>
          <w:sz w:val="24"/>
          <w:szCs w:val="24"/>
        </w:rPr>
        <w:t xml:space="preserve"> </w:t>
      </w:r>
      <w:r w:rsidRPr="00F07F4A">
        <w:rPr>
          <w:rFonts w:cs="Calibri"/>
          <w:sz w:val="24"/>
          <w:szCs w:val="24"/>
        </w:rPr>
        <w:t>Poznań,</w:t>
      </w:r>
      <w:r w:rsidRPr="00F07F4A">
        <w:rPr>
          <w:rFonts w:cs="Calibri"/>
          <w:spacing w:val="-5"/>
          <w:sz w:val="24"/>
          <w:szCs w:val="24"/>
        </w:rPr>
        <w:t xml:space="preserve"> </w:t>
      </w:r>
      <w:r w:rsidRPr="00F07F4A">
        <w:rPr>
          <w:rFonts w:cs="Calibri"/>
          <w:sz w:val="24"/>
          <w:szCs w:val="24"/>
        </w:rPr>
        <w:t>e-mail:</w:t>
      </w:r>
      <w:r w:rsidRPr="00F07F4A">
        <w:rPr>
          <w:rFonts w:cs="Calibri"/>
          <w:spacing w:val="-5"/>
          <w:sz w:val="24"/>
          <w:szCs w:val="24"/>
        </w:rPr>
        <w:t xml:space="preserve"> </w:t>
      </w:r>
      <w:hyperlink r:id="rId11">
        <w:r w:rsidRPr="00F07F4A">
          <w:rPr>
            <w:rFonts w:cs="Calibri"/>
            <w:sz w:val="24"/>
            <w:szCs w:val="24"/>
          </w:rPr>
          <w:t>kancelaria@umww.pl,</w:t>
        </w:r>
      </w:hyperlink>
      <w:r w:rsidRPr="00F07F4A">
        <w:rPr>
          <w:rFonts w:cs="Calibri"/>
          <w:spacing w:val="-4"/>
          <w:sz w:val="24"/>
          <w:szCs w:val="24"/>
        </w:rPr>
        <w:t xml:space="preserve"> </w:t>
      </w:r>
      <w:r w:rsidRPr="00F07F4A">
        <w:rPr>
          <w:rFonts w:cs="Calibri"/>
          <w:sz w:val="24"/>
          <w:szCs w:val="24"/>
        </w:rPr>
        <w:t>fax</w:t>
      </w:r>
      <w:r w:rsidRPr="00F07F4A">
        <w:rPr>
          <w:rFonts w:cs="Calibri"/>
          <w:spacing w:val="-5"/>
          <w:sz w:val="24"/>
          <w:szCs w:val="24"/>
        </w:rPr>
        <w:t xml:space="preserve"> </w:t>
      </w:r>
      <w:r w:rsidRPr="00F07F4A">
        <w:rPr>
          <w:rFonts w:cs="Calibri"/>
          <w:sz w:val="24"/>
          <w:szCs w:val="24"/>
        </w:rPr>
        <w:t>61</w:t>
      </w:r>
      <w:r w:rsidRPr="00F07F4A">
        <w:rPr>
          <w:rFonts w:cs="Calibri"/>
          <w:spacing w:val="-5"/>
          <w:sz w:val="24"/>
          <w:szCs w:val="24"/>
        </w:rPr>
        <w:t xml:space="preserve"> </w:t>
      </w:r>
      <w:r w:rsidRPr="00F07F4A">
        <w:rPr>
          <w:rFonts w:cs="Calibri"/>
          <w:sz w:val="24"/>
          <w:szCs w:val="24"/>
        </w:rPr>
        <w:t>626</w:t>
      </w:r>
      <w:r w:rsidRPr="00F07F4A">
        <w:rPr>
          <w:rFonts w:cs="Calibri"/>
          <w:spacing w:val="-5"/>
          <w:sz w:val="24"/>
          <w:szCs w:val="24"/>
        </w:rPr>
        <w:t xml:space="preserve"> </w:t>
      </w:r>
      <w:r w:rsidRPr="00F07F4A">
        <w:rPr>
          <w:rFonts w:cs="Calibri"/>
          <w:sz w:val="24"/>
          <w:szCs w:val="24"/>
        </w:rPr>
        <w:t>69</w:t>
      </w:r>
      <w:r w:rsidRPr="00F07F4A">
        <w:rPr>
          <w:rFonts w:cs="Calibri"/>
          <w:spacing w:val="-4"/>
          <w:sz w:val="24"/>
          <w:szCs w:val="24"/>
        </w:rPr>
        <w:t xml:space="preserve"> </w:t>
      </w:r>
      <w:r w:rsidRPr="00F07F4A">
        <w:rPr>
          <w:rFonts w:cs="Calibri"/>
          <w:sz w:val="24"/>
          <w:szCs w:val="24"/>
        </w:rPr>
        <w:t>69,</w:t>
      </w:r>
      <w:r w:rsidRPr="00F07F4A">
        <w:rPr>
          <w:rFonts w:cs="Calibri"/>
          <w:spacing w:val="-5"/>
          <w:sz w:val="24"/>
          <w:szCs w:val="24"/>
        </w:rPr>
        <w:t xml:space="preserve"> </w:t>
      </w:r>
      <w:r w:rsidRPr="00F07F4A">
        <w:rPr>
          <w:rFonts w:cs="Calibri"/>
          <w:sz w:val="24"/>
          <w:szCs w:val="24"/>
        </w:rPr>
        <w:t xml:space="preserve">adres skrytki urzędu na platformie ePUAP: /umarszwlkp/SkrytkaESP. Z inspektorem ochrony danych Instytucji Zarządzającej można kontaktować się: listownie lub przez ePUAP pod adresami wskazanymi powyżej lub na adres </w:t>
      </w:r>
      <w:hyperlink r:id="rId12">
        <w:r w:rsidRPr="00F07F4A">
          <w:rPr>
            <w:rFonts w:cs="Calibri"/>
            <w:sz w:val="24"/>
            <w:szCs w:val="24"/>
          </w:rPr>
          <w:t>inspektor.ochrony@umww.pl.</w:t>
        </w:r>
      </w:hyperlink>
    </w:p>
    <w:p w14:paraId="0228342F" w14:textId="77777777" w:rsidR="00F07F4A" w:rsidRPr="00F07F4A" w:rsidRDefault="00F07F4A" w:rsidP="00F07F4A">
      <w:pPr>
        <w:pStyle w:val="Akapitzlist"/>
        <w:widowControl w:val="0"/>
        <w:numPr>
          <w:ilvl w:val="0"/>
          <w:numId w:val="55"/>
        </w:numPr>
        <w:tabs>
          <w:tab w:val="left" w:pos="784"/>
        </w:tabs>
        <w:autoSpaceDE w:val="0"/>
        <w:autoSpaceDN w:val="0"/>
        <w:spacing w:line="240" w:lineRule="auto"/>
        <w:ind w:leftChars="-1" w:left="341" w:right="677" w:hangingChars="143" w:hanging="343"/>
        <w:contextualSpacing w:val="0"/>
        <w:rPr>
          <w:rFonts w:cs="Calibri"/>
          <w:position w:val="6"/>
          <w:sz w:val="24"/>
          <w:szCs w:val="24"/>
        </w:rPr>
      </w:pPr>
      <w:r w:rsidRPr="00F07F4A">
        <w:rPr>
          <w:rFonts w:cs="Calibri"/>
          <w:sz w:val="24"/>
          <w:szCs w:val="24"/>
        </w:rPr>
        <w:t>Państwa dane osobowe udostępnione zostaną Instytucji Zarządzającej przez Wojewódzki Urząd</w:t>
      </w:r>
      <w:r w:rsidRPr="00F07F4A">
        <w:rPr>
          <w:rFonts w:cs="Calibri"/>
          <w:spacing w:val="-5"/>
          <w:sz w:val="24"/>
          <w:szCs w:val="24"/>
        </w:rPr>
        <w:t xml:space="preserve"> </w:t>
      </w:r>
      <w:r w:rsidRPr="00F07F4A">
        <w:rPr>
          <w:rFonts w:cs="Calibri"/>
          <w:sz w:val="24"/>
          <w:szCs w:val="24"/>
        </w:rPr>
        <w:t>Pracy</w:t>
      </w:r>
      <w:r w:rsidRPr="00F07F4A">
        <w:rPr>
          <w:rFonts w:cs="Calibri"/>
          <w:spacing w:val="-4"/>
          <w:sz w:val="24"/>
          <w:szCs w:val="24"/>
        </w:rPr>
        <w:t xml:space="preserve"> </w:t>
      </w:r>
      <w:r w:rsidRPr="00F07F4A">
        <w:rPr>
          <w:rFonts w:cs="Calibri"/>
          <w:sz w:val="24"/>
          <w:szCs w:val="24"/>
        </w:rPr>
        <w:t>w</w:t>
      </w:r>
      <w:r w:rsidRPr="00F07F4A">
        <w:rPr>
          <w:rFonts w:cs="Calibri"/>
          <w:spacing w:val="-3"/>
          <w:sz w:val="24"/>
          <w:szCs w:val="24"/>
        </w:rPr>
        <w:t xml:space="preserve"> </w:t>
      </w:r>
      <w:r w:rsidRPr="00F07F4A">
        <w:rPr>
          <w:rFonts w:cs="Calibri"/>
          <w:sz w:val="24"/>
          <w:szCs w:val="24"/>
        </w:rPr>
        <w:t>Poznaniu,</w:t>
      </w:r>
      <w:r w:rsidRPr="00F07F4A">
        <w:rPr>
          <w:rFonts w:cs="Calibri"/>
          <w:spacing w:val="-5"/>
          <w:sz w:val="24"/>
          <w:szCs w:val="24"/>
        </w:rPr>
        <w:t xml:space="preserve"> </w:t>
      </w:r>
      <w:r w:rsidRPr="00F07F4A">
        <w:rPr>
          <w:rFonts w:cs="Calibri"/>
          <w:sz w:val="24"/>
          <w:szCs w:val="24"/>
        </w:rPr>
        <w:t>w</w:t>
      </w:r>
      <w:r w:rsidRPr="00F07F4A">
        <w:rPr>
          <w:rFonts w:cs="Calibri"/>
          <w:spacing w:val="-2"/>
          <w:sz w:val="24"/>
          <w:szCs w:val="24"/>
        </w:rPr>
        <w:t xml:space="preserve"> </w:t>
      </w:r>
      <w:r w:rsidRPr="00F07F4A">
        <w:rPr>
          <w:rFonts w:cs="Calibri"/>
          <w:sz w:val="24"/>
          <w:szCs w:val="24"/>
        </w:rPr>
        <w:t>zakresie</w:t>
      </w:r>
      <w:r w:rsidRPr="00F07F4A">
        <w:rPr>
          <w:rFonts w:cs="Calibri"/>
          <w:spacing w:val="-5"/>
          <w:sz w:val="24"/>
          <w:szCs w:val="24"/>
        </w:rPr>
        <w:t xml:space="preserve"> </w:t>
      </w:r>
      <w:r w:rsidRPr="00F07F4A">
        <w:rPr>
          <w:rFonts w:cs="Calibri"/>
          <w:sz w:val="24"/>
          <w:szCs w:val="24"/>
        </w:rPr>
        <w:t>niezbędnym</w:t>
      </w:r>
      <w:r w:rsidRPr="00F07F4A">
        <w:rPr>
          <w:rFonts w:cs="Calibri"/>
          <w:spacing w:val="-3"/>
          <w:sz w:val="24"/>
          <w:szCs w:val="24"/>
        </w:rPr>
        <w:t xml:space="preserve"> </w:t>
      </w:r>
      <w:r w:rsidRPr="00F07F4A">
        <w:rPr>
          <w:rFonts w:cs="Calibri"/>
          <w:sz w:val="24"/>
          <w:szCs w:val="24"/>
        </w:rPr>
        <w:t>do</w:t>
      </w:r>
      <w:r w:rsidRPr="00F07F4A">
        <w:rPr>
          <w:rFonts w:cs="Calibri"/>
          <w:spacing w:val="-5"/>
          <w:sz w:val="24"/>
          <w:szCs w:val="24"/>
        </w:rPr>
        <w:t xml:space="preserve"> </w:t>
      </w:r>
      <w:r w:rsidRPr="00F07F4A">
        <w:rPr>
          <w:rFonts w:cs="Calibri"/>
          <w:sz w:val="24"/>
          <w:szCs w:val="24"/>
        </w:rPr>
        <w:t>osiągniecia</w:t>
      </w:r>
      <w:r w:rsidRPr="00F07F4A">
        <w:rPr>
          <w:rFonts w:cs="Calibri"/>
          <w:spacing w:val="-5"/>
          <w:sz w:val="24"/>
          <w:szCs w:val="24"/>
        </w:rPr>
        <w:t xml:space="preserve"> </w:t>
      </w:r>
      <w:r w:rsidRPr="00F07F4A">
        <w:rPr>
          <w:rFonts w:cs="Calibri"/>
          <w:sz w:val="24"/>
          <w:szCs w:val="24"/>
        </w:rPr>
        <w:t>celów</w:t>
      </w:r>
      <w:r w:rsidRPr="00F07F4A">
        <w:rPr>
          <w:rFonts w:cs="Calibri"/>
          <w:spacing w:val="-5"/>
          <w:sz w:val="24"/>
          <w:szCs w:val="24"/>
        </w:rPr>
        <w:t xml:space="preserve"> </w:t>
      </w:r>
      <w:r w:rsidRPr="00F07F4A">
        <w:rPr>
          <w:rFonts w:cs="Calibri"/>
          <w:sz w:val="24"/>
          <w:szCs w:val="24"/>
        </w:rPr>
        <w:t>przetwarzania,</w:t>
      </w:r>
      <w:r w:rsidRPr="00F07F4A">
        <w:rPr>
          <w:rFonts w:cs="Calibri"/>
          <w:spacing w:val="-5"/>
          <w:sz w:val="24"/>
          <w:szCs w:val="24"/>
        </w:rPr>
        <w:t xml:space="preserve"> </w:t>
      </w:r>
      <w:r w:rsidRPr="00F07F4A">
        <w:rPr>
          <w:rFonts w:cs="Calibri"/>
          <w:sz w:val="24"/>
          <w:szCs w:val="24"/>
        </w:rPr>
        <w:t>lecz nie większym niż zakres o którym mowa w art. 87 ustawy wdrożeniowej 2021-2027</w:t>
      </w:r>
      <w:hyperlink w:anchor="_bookmark48" w:history="1">
        <w:r w:rsidRPr="00F07F4A">
          <w:rPr>
            <w:rFonts w:cs="Calibri"/>
            <w:position w:val="6"/>
            <w:sz w:val="24"/>
            <w:szCs w:val="24"/>
          </w:rPr>
          <w:t>48</w:t>
        </w:r>
      </w:hyperlink>
      <w:r w:rsidRPr="00F07F4A">
        <w:rPr>
          <w:rFonts w:cs="Calibri"/>
          <w:spacing w:val="80"/>
          <w:position w:val="6"/>
          <w:sz w:val="24"/>
          <w:szCs w:val="24"/>
        </w:rPr>
        <w:t xml:space="preserve"> </w:t>
      </w:r>
      <w:r w:rsidRPr="00F07F4A">
        <w:rPr>
          <w:rFonts w:cs="Calibri"/>
          <w:sz w:val="24"/>
          <w:szCs w:val="24"/>
        </w:rPr>
        <w:t>lub rozporządzeń PEiR UE 2021/1060, 2021/1056, 2021/1057</w:t>
      </w:r>
      <w:hyperlink w:anchor="_bookmark49" w:history="1">
        <w:r w:rsidRPr="00F07F4A">
          <w:rPr>
            <w:rFonts w:cs="Calibri"/>
            <w:position w:val="6"/>
            <w:sz w:val="24"/>
            <w:szCs w:val="24"/>
          </w:rPr>
          <w:t>49</w:t>
        </w:r>
      </w:hyperlink>
    </w:p>
    <w:p w14:paraId="5B66ABEA" w14:textId="77777777" w:rsidR="00F07F4A" w:rsidRPr="00F07F4A" w:rsidRDefault="00F07F4A" w:rsidP="00F07F4A">
      <w:pPr>
        <w:pStyle w:val="Akapitzlist"/>
        <w:widowControl w:val="0"/>
        <w:numPr>
          <w:ilvl w:val="0"/>
          <w:numId w:val="55"/>
        </w:numPr>
        <w:tabs>
          <w:tab w:val="left" w:pos="784"/>
        </w:tabs>
        <w:autoSpaceDE w:val="0"/>
        <w:autoSpaceDN w:val="0"/>
        <w:spacing w:line="240" w:lineRule="auto"/>
        <w:ind w:leftChars="-1" w:left="341" w:right="808" w:hangingChars="143" w:hanging="343"/>
        <w:contextualSpacing w:val="0"/>
        <w:rPr>
          <w:rFonts w:cs="Calibri"/>
          <w:sz w:val="24"/>
          <w:szCs w:val="24"/>
        </w:rPr>
      </w:pPr>
      <w:r w:rsidRPr="00F07F4A">
        <w:rPr>
          <w:rFonts w:cs="Calibri"/>
          <w:sz w:val="24"/>
          <w:szCs w:val="24"/>
        </w:rPr>
        <w:t>Państwa</w:t>
      </w:r>
      <w:r w:rsidRPr="00F07F4A">
        <w:rPr>
          <w:rFonts w:cs="Calibri"/>
          <w:spacing w:val="-4"/>
          <w:sz w:val="24"/>
          <w:szCs w:val="24"/>
        </w:rPr>
        <w:t xml:space="preserve"> </w:t>
      </w:r>
      <w:r w:rsidRPr="00F07F4A">
        <w:rPr>
          <w:rFonts w:cs="Calibri"/>
          <w:sz w:val="24"/>
          <w:szCs w:val="24"/>
        </w:rPr>
        <w:t>dane</w:t>
      </w:r>
      <w:r w:rsidRPr="00F07F4A">
        <w:rPr>
          <w:rFonts w:cs="Calibri"/>
          <w:spacing w:val="-3"/>
          <w:sz w:val="24"/>
          <w:szCs w:val="24"/>
        </w:rPr>
        <w:t xml:space="preserve"> </w:t>
      </w:r>
      <w:r w:rsidRPr="00F07F4A">
        <w:rPr>
          <w:rFonts w:cs="Calibri"/>
          <w:sz w:val="24"/>
          <w:szCs w:val="24"/>
        </w:rPr>
        <w:t>osobowe</w:t>
      </w:r>
      <w:r w:rsidRPr="00F07F4A">
        <w:rPr>
          <w:rFonts w:cs="Calibri"/>
          <w:spacing w:val="-4"/>
          <w:sz w:val="24"/>
          <w:szCs w:val="24"/>
        </w:rPr>
        <w:t xml:space="preserve"> </w:t>
      </w:r>
      <w:r w:rsidRPr="00F07F4A">
        <w:rPr>
          <w:rFonts w:cs="Calibri"/>
          <w:sz w:val="24"/>
          <w:szCs w:val="24"/>
        </w:rPr>
        <w:t>są</w:t>
      </w:r>
      <w:r w:rsidRPr="00F07F4A">
        <w:rPr>
          <w:rFonts w:cs="Calibri"/>
          <w:spacing w:val="-2"/>
          <w:sz w:val="24"/>
          <w:szCs w:val="24"/>
        </w:rPr>
        <w:t xml:space="preserve"> </w:t>
      </w:r>
      <w:r w:rsidRPr="00F07F4A">
        <w:rPr>
          <w:rFonts w:cs="Calibri"/>
          <w:sz w:val="24"/>
          <w:szCs w:val="24"/>
        </w:rPr>
        <w:t>przetwarzane</w:t>
      </w:r>
      <w:r w:rsidRPr="00F07F4A">
        <w:rPr>
          <w:rFonts w:cs="Calibri"/>
          <w:spacing w:val="-2"/>
          <w:sz w:val="24"/>
          <w:szCs w:val="24"/>
        </w:rPr>
        <w:t xml:space="preserve"> </w:t>
      </w:r>
      <w:r w:rsidRPr="00F07F4A">
        <w:rPr>
          <w:rFonts w:cs="Calibri"/>
          <w:sz w:val="24"/>
          <w:szCs w:val="24"/>
        </w:rPr>
        <w:t>w</w:t>
      </w:r>
      <w:r w:rsidRPr="00F07F4A">
        <w:rPr>
          <w:rFonts w:cs="Calibri"/>
          <w:spacing w:val="-4"/>
          <w:sz w:val="24"/>
          <w:szCs w:val="24"/>
        </w:rPr>
        <w:t xml:space="preserve"> </w:t>
      </w:r>
      <w:r w:rsidRPr="00F07F4A">
        <w:rPr>
          <w:rFonts w:cs="Calibri"/>
          <w:sz w:val="24"/>
          <w:szCs w:val="24"/>
        </w:rPr>
        <w:t>celu</w:t>
      </w:r>
      <w:r w:rsidRPr="00F07F4A">
        <w:rPr>
          <w:rFonts w:cs="Calibri"/>
          <w:spacing w:val="-4"/>
          <w:sz w:val="24"/>
          <w:szCs w:val="24"/>
        </w:rPr>
        <w:t xml:space="preserve"> </w:t>
      </w:r>
      <w:r w:rsidRPr="00F07F4A">
        <w:rPr>
          <w:rFonts w:cs="Calibri"/>
          <w:sz w:val="24"/>
          <w:szCs w:val="24"/>
        </w:rPr>
        <w:t>aplikowania</w:t>
      </w:r>
      <w:r w:rsidRPr="00F07F4A">
        <w:rPr>
          <w:rFonts w:cs="Calibri"/>
          <w:spacing w:val="-4"/>
          <w:sz w:val="24"/>
          <w:szCs w:val="24"/>
        </w:rPr>
        <w:t xml:space="preserve"> </w:t>
      </w:r>
      <w:r w:rsidRPr="00F07F4A">
        <w:rPr>
          <w:rFonts w:cs="Calibri"/>
          <w:sz w:val="24"/>
          <w:szCs w:val="24"/>
        </w:rPr>
        <w:t>o</w:t>
      </w:r>
      <w:r w:rsidRPr="00F07F4A">
        <w:rPr>
          <w:rFonts w:cs="Calibri"/>
          <w:spacing w:val="-3"/>
          <w:sz w:val="24"/>
          <w:szCs w:val="24"/>
        </w:rPr>
        <w:t xml:space="preserve"> </w:t>
      </w:r>
      <w:r w:rsidRPr="00F07F4A">
        <w:rPr>
          <w:rFonts w:cs="Calibri"/>
          <w:sz w:val="24"/>
          <w:szCs w:val="24"/>
        </w:rPr>
        <w:t>dofinansowanie</w:t>
      </w:r>
      <w:r w:rsidRPr="00F07F4A">
        <w:rPr>
          <w:rFonts w:cs="Calibri"/>
          <w:spacing w:val="-4"/>
          <w:sz w:val="24"/>
          <w:szCs w:val="24"/>
        </w:rPr>
        <w:t xml:space="preserve"> </w:t>
      </w:r>
      <w:r w:rsidRPr="00F07F4A">
        <w:rPr>
          <w:rFonts w:cs="Calibri"/>
          <w:sz w:val="24"/>
          <w:szCs w:val="24"/>
        </w:rPr>
        <w:t>i</w:t>
      </w:r>
      <w:r w:rsidRPr="00F07F4A">
        <w:rPr>
          <w:rFonts w:cs="Calibri"/>
          <w:spacing w:val="-5"/>
          <w:sz w:val="24"/>
          <w:szCs w:val="24"/>
        </w:rPr>
        <w:t xml:space="preserve"> </w:t>
      </w:r>
      <w:r w:rsidRPr="00F07F4A">
        <w:rPr>
          <w:rFonts w:cs="Calibri"/>
          <w:sz w:val="24"/>
          <w:szCs w:val="24"/>
        </w:rPr>
        <w:t>realizacji projektów i ich rozliczenia, w szczególności potwierdzenia kwalifikowalności wydatków, udzielenia wsparcia, monitoringu, ewaluacji, kontroli, audytu i sprawozdawczości oraz działań informacyjno-promocyjnych w ramach Programu Fundusze Europejskie dla Wielkopolski 2021-2027 (dalej FEW), a także w celach archiwizacyjnych.</w:t>
      </w:r>
    </w:p>
    <w:p w14:paraId="0CDE1CBC" w14:textId="77777777" w:rsidR="00F07F4A" w:rsidRPr="00F07F4A" w:rsidRDefault="00F07F4A" w:rsidP="00F07F4A">
      <w:pPr>
        <w:pStyle w:val="Akapitzlist"/>
        <w:widowControl w:val="0"/>
        <w:numPr>
          <w:ilvl w:val="0"/>
          <w:numId w:val="55"/>
        </w:numPr>
        <w:tabs>
          <w:tab w:val="left" w:pos="784"/>
        </w:tabs>
        <w:autoSpaceDE w:val="0"/>
        <w:autoSpaceDN w:val="0"/>
        <w:spacing w:line="240" w:lineRule="auto"/>
        <w:ind w:leftChars="-1" w:left="341" w:right="863" w:hangingChars="143" w:hanging="343"/>
        <w:contextualSpacing w:val="0"/>
        <w:rPr>
          <w:rFonts w:cs="Calibri"/>
          <w:sz w:val="24"/>
          <w:szCs w:val="24"/>
        </w:rPr>
      </w:pPr>
      <w:r w:rsidRPr="00F07F4A">
        <w:rPr>
          <w:rFonts w:cs="Calibri"/>
          <w:sz w:val="24"/>
          <w:szCs w:val="24"/>
        </w:rPr>
        <w:t>Państwa dane osobowe przetwarzamy w związku z wypełnieniem obowiązku prawnego ciążącego na administratorze, który wynika z ustawy wdrożeniowej 2021-2027, rozporządzeń PEiR UE 2021/1060, 2021/1056, 2021/1057 i innych powiązanych oraz ustawy</w:t>
      </w:r>
      <w:r w:rsidRPr="00F07F4A">
        <w:rPr>
          <w:rFonts w:cs="Calibri"/>
          <w:spacing w:val="-3"/>
          <w:sz w:val="24"/>
          <w:szCs w:val="24"/>
        </w:rPr>
        <w:t xml:space="preserve"> </w:t>
      </w:r>
      <w:r w:rsidRPr="00F07F4A">
        <w:rPr>
          <w:rFonts w:cs="Calibri"/>
          <w:sz w:val="24"/>
          <w:szCs w:val="24"/>
        </w:rPr>
        <w:t>o</w:t>
      </w:r>
      <w:r w:rsidRPr="00F07F4A">
        <w:rPr>
          <w:rFonts w:cs="Calibri"/>
          <w:spacing w:val="-5"/>
          <w:sz w:val="24"/>
          <w:szCs w:val="24"/>
        </w:rPr>
        <w:t xml:space="preserve"> </w:t>
      </w:r>
      <w:r w:rsidRPr="00F07F4A">
        <w:rPr>
          <w:rFonts w:cs="Calibri"/>
          <w:sz w:val="24"/>
          <w:szCs w:val="24"/>
        </w:rPr>
        <w:t>finansach</w:t>
      </w:r>
      <w:r w:rsidRPr="00F07F4A">
        <w:rPr>
          <w:rFonts w:cs="Calibri"/>
          <w:spacing w:val="-4"/>
          <w:sz w:val="24"/>
          <w:szCs w:val="24"/>
        </w:rPr>
        <w:t xml:space="preserve"> </w:t>
      </w:r>
      <w:r w:rsidRPr="00F07F4A">
        <w:rPr>
          <w:rFonts w:cs="Calibri"/>
          <w:sz w:val="24"/>
          <w:szCs w:val="24"/>
        </w:rPr>
        <w:t>publicznych</w:t>
      </w:r>
      <w:r w:rsidRPr="00F07F4A">
        <w:rPr>
          <w:rFonts w:cs="Calibri"/>
          <w:spacing w:val="-4"/>
          <w:sz w:val="24"/>
          <w:szCs w:val="24"/>
        </w:rPr>
        <w:t xml:space="preserve"> </w:t>
      </w:r>
      <w:r w:rsidRPr="00F07F4A">
        <w:rPr>
          <w:rFonts w:cs="Calibri"/>
          <w:sz w:val="24"/>
          <w:szCs w:val="24"/>
        </w:rPr>
        <w:t>i</w:t>
      </w:r>
      <w:r w:rsidRPr="00F07F4A">
        <w:rPr>
          <w:rFonts w:cs="Calibri"/>
          <w:spacing w:val="-5"/>
          <w:sz w:val="24"/>
          <w:szCs w:val="24"/>
        </w:rPr>
        <w:t xml:space="preserve"> </w:t>
      </w:r>
      <w:r w:rsidRPr="00F07F4A">
        <w:rPr>
          <w:rFonts w:cs="Calibri"/>
          <w:sz w:val="24"/>
          <w:szCs w:val="24"/>
        </w:rPr>
        <w:t>ustawy</w:t>
      </w:r>
      <w:r w:rsidRPr="00F07F4A">
        <w:rPr>
          <w:rFonts w:cs="Calibri"/>
          <w:spacing w:val="-2"/>
          <w:sz w:val="24"/>
          <w:szCs w:val="24"/>
        </w:rPr>
        <w:t xml:space="preserve"> </w:t>
      </w:r>
      <w:r w:rsidRPr="00F07F4A">
        <w:rPr>
          <w:rFonts w:cs="Calibri"/>
          <w:sz w:val="24"/>
          <w:szCs w:val="24"/>
        </w:rPr>
        <w:t>o</w:t>
      </w:r>
      <w:r w:rsidRPr="00F07F4A">
        <w:rPr>
          <w:rFonts w:cs="Calibri"/>
          <w:spacing w:val="-5"/>
          <w:sz w:val="24"/>
          <w:szCs w:val="24"/>
        </w:rPr>
        <w:t xml:space="preserve"> </w:t>
      </w:r>
      <w:r w:rsidRPr="00F07F4A">
        <w:rPr>
          <w:rFonts w:cs="Calibri"/>
          <w:sz w:val="24"/>
          <w:szCs w:val="24"/>
        </w:rPr>
        <w:t>narodowym</w:t>
      </w:r>
      <w:r w:rsidRPr="00F07F4A">
        <w:rPr>
          <w:rFonts w:cs="Calibri"/>
          <w:spacing w:val="-4"/>
          <w:sz w:val="24"/>
          <w:szCs w:val="24"/>
        </w:rPr>
        <w:t xml:space="preserve"> </w:t>
      </w:r>
      <w:r w:rsidRPr="00F07F4A">
        <w:rPr>
          <w:rFonts w:cs="Calibri"/>
          <w:sz w:val="24"/>
          <w:szCs w:val="24"/>
        </w:rPr>
        <w:t>zasobie</w:t>
      </w:r>
      <w:r w:rsidRPr="00F07F4A">
        <w:rPr>
          <w:rFonts w:cs="Calibri"/>
          <w:spacing w:val="-4"/>
          <w:sz w:val="24"/>
          <w:szCs w:val="24"/>
        </w:rPr>
        <w:t xml:space="preserve"> </w:t>
      </w:r>
      <w:r w:rsidRPr="00F07F4A">
        <w:rPr>
          <w:rFonts w:cs="Calibri"/>
          <w:sz w:val="24"/>
          <w:szCs w:val="24"/>
        </w:rPr>
        <w:t>archiwalnym</w:t>
      </w:r>
      <w:r w:rsidRPr="00F07F4A">
        <w:rPr>
          <w:rFonts w:cs="Calibri"/>
          <w:spacing w:val="-2"/>
          <w:sz w:val="24"/>
          <w:szCs w:val="24"/>
        </w:rPr>
        <w:t xml:space="preserve"> </w:t>
      </w:r>
      <w:r w:rsidRPr="00F07F4A">
        <w:rPr>
          <w:rFonts w:cs="Calibri"/>
          <w:sz w:val="24"/>
          <w:szCs w:val="24"/>
        </w:rPr>
        <w:t>i</w:t>
      </w:r>
      <w:r w:rsidRPr="00F07F4A">
        <w:rPr>
          <w:rFonts w:cs="Calibri"/>
          <w:spacing w:val="-5"/>
          <w:sz w:val="24"/>
          <w:szCs w:val="24"/>
        </w:rPr>
        <w:t xml:space="preserve"> </w:t>
      </w:r>
      <w:r w:rsidRPr="00F07F4A">
        <w:rPr>
          <w:rFonts w:cs="Calibri"/>
          <w:sz w:val="24"/>
          <w:szCs w:val="24"/>
        </w:rPr>
        <w:t>archiwach.</w:t>
      </w:r>
    </w:p>
    <w:p w14:paraId="400111EB" w14:textId="77777777" w:rsidR="00F07F4A" w:rsidRPr="00F07F4A" w:rsidRDefault="00F07F4A" w:rsidP="00F07F4A">
      <w:pPr>
        <w:pStyle w:val="Akapitzlist"/>
        <w:widowControl w:val="0"/>
        <w:numPr>
          <w:ilvl w:val="0"/>
          <w:numId w:val="55"/>
        </w:numPr>
        <w:tabs>
          <w:tab w:val="left" w:pos="782"/>
          <w:tab w:val="left" w:pos="784"/>
        </w:tabs>
        <w:autoSpaceDE w:val="0"/>
        <w:autoSpaceDN w:val="0"/>
        <w:spacing w:line="240" w:lineRule="auto"/>
        <w:ind w:leftChars="-1" w:left="341" w:right="1084" w:hangingChars="143" w:hanging="343"/>
        <w:contextualSpacing w:val="0"/>
        <w:rPr>
          <w:rFonts w:cs="Calibri"/>
          <w:sz w:val="24"/>
          <w:szCs w:val="24"/>
        </w:rPr>
      </w:pPr>
      <w:r w:rsidRPr="00F07F4A">
        <w:rPr>
          <w:rFonts w:cs="Calibri"/>
          <w:sz w:val="24"/>
          <w:szCs w:val="24"/>
        </w:rPr>
        <w:t>Państwa</w:t>
      </w:r>
      <w:r w:rsidRPr="00F07F4A">
        <w:rPr>
          <w:rFonts w:cs="Calibri"/>
          <w:spacing w:val="-1"/>
          <w:sz w:val="24"/>
          <w:szCs w:val="24"/>
        </w:rPr>
        <w:t xml:space="preserve"> </w:t>
      </w:r>
      <w:r w:rsidRPr="00F07F4A">
        <w:rPr>
          <w:rFonts w:cs="Calibri"/>
          <w:sz w:val="24"/>
          <w:szCs w:val="24"/>
        </w:rPr>
        <w:t>dane osobowe</w:t>
      </w:r>
      <w:r w:rsidRPr="00F07F4A">
        <w:rPr>
          <w:rFonts w:cs="Calibri"/>
          <w:spacing w:val="-1"/>
          <w:sz w:val="24"/>
          <w:szCs w:val="24"/>
        </w:rPr>
        <w:t xml:space="preserve"> </w:t>
      </w:r>
      <w:r w:rsidRPr="00F07F4A">
        <w:rPr>
          <w:rFonts w:cs="Calibri"/>
          <w:sz w:val="24"/>
          <w:szCs w:val="24"/>
        </w:rPr>
        <w:t>będą</w:t>
      </w:r>
      <w:r w:rsidRPr="00F07F4A">
        <w:rPr>
          <w:rFonts w:cs="Calibri"/>
          <w:spacing w:val="-2"/>
          <w:sz w:val="24"/>
          <w:szCs w:val="24"/>
        </w:rPr>
        <w:t xml:space="preserve"> </w:t>
      </w:r>
      <w:r w:rsidRPr="00F07F4A">
        <w:rPr>
          <w:rFonts w:cs="Calibri"/>
          <w:sz w:val="24"/>
          <w:szCs w:val="24"/>
        </w:rPr>
        <w:t>przetwarzane do</w:t>
      </w:r>
      <w:r w:rsidRPr="00F07F4A">
        <w:rPr>
          <w:rFonts w:cs="Calibri"/>
          <w:spacing w:val="-2"/>
          <w:sz w:val="24"/>
          <w:szCs w:val="24"/>
        </w:rPr>
        <w:t xml:space="preserve"> </w:t>
      </w:r>
      <w:r w:rsidRPr="00F07F4A">
        <w:rPr>
          <w:rFonts w:cs="Calibri"/>
          <w:sz w:val="24"/>
          <w:szCs w:val="24"/>
        </w:rPr>
        <w:t>czasu rozliczenia</w:t>
      </w:r>
      <w:r w:rsidRPr="00F07F4A">
        <w:rPr>
          <w:rFonts w:cs="Calibri"/>
          <w:spacing w:val="-1"/>
          <w:sz w:val="24"/>
          <w:szCs w:val="24"/>
        </w:rPr>
        <w:t xml:space="preserve"> </w:t>
      </w:r>
      <w:r w:rsidRPr="00F07F4A">
        <w:rPr>
          <w:rFonts w:cs="Calibri"/>
          <w:sz w:val="24"/>
          <w:szCs w:val="24"/>
        </w:rPr>
        <w:t>Programu</w:t>
      </w:r>
      <w:r w:rsidRPr="00F07F4A">
        <w:rPr>
          <w:rFonts w:cs="Calibri"/>
          <w:spacing w:val="-1"/>
          <w:sz w:val="24"/>
          <w:szCs w:val="24"/>
        </w:rPr>
        <w:t xml:space="preserve"> </w:t>
      </w:r>
      <w:r w:rsidRPr="00F07F4A">
        <w:rPr>
          <w:rFonts w:cs="Calibri"/>
          <w:sz w:val="24"/>
          <w:szCs w:val="24"/>
        </w:rPr>
        <w:t>Fundusze Europejskie</w:t>
      </w:r>
      <w:r w:rsidRPr="00F07F4A">
        <w:rPr>
          <w:rFonts w:cs="Calibri"/>
          <w:spacing w:val="-4"/>
          <w:sz w:val="24"/>
          <w:szCs w:val="24"/>
        </w:rPr>
        <w:t xml:space="preserve"> </w:t>
      </w:r>
      <w:r w:rsidRPr="00F07F4A">
        <w:rPr>
          <w:rFonts w:cs="Calibri"/>
          <w:sz w:val="24"/>
          <w:szCs w:val="24"/>
        </w:rPr>
        <w:t>dla</w:t>
      </w:r>
      <w:r w:rsidRPr="00F07F4A">
        <w:rPr>
          <w:rFonts w:cs="Calibri"/>
          <w:spacing w:val="-4"/>
          <w:sz w:val="24"/>
          <w:szCs w:val="24"/>
        </w:rPr>
        <w:t xml:space="preserve"> </w:t>
      </w:r>
      <w:r w:rsidRPr="00F07F4A">
        <w:rPr>
          <w:rFonts w:cs="Calibri"/>
          <w:sz w:val="24"/>
          <w:szCs w:val="24"/>
        </w:rPr>
        <w:t>Wielkopolski</w:t>
      </w:r>
      <w:r w:rsidRPr="00F07F4A">
        <w:rPr>
          <w:rFonts w:cs="Calibri"/>
          <w:spacing w:val="-6"/>
          <w:sz w:val="24"/>
          <w:szCs w:val="24"/>
        </w:rPr>
        <w:t xml:space="preserve"> </w:t>
      </w:r>
      <w:r w:rsidRPr="00F07F4A">
        <w:rPr>
          <w:rFonts w:cs="Calibri"/>
          <w:sz w:val="24"/>
          <w:szCs w:val="24"/>
        </w:rPr>
        <w:t>2021-2027</w:t>
      </w:r>
      <w:r w:rsidRPr="00F07F4A">
        <w:rPr>
          <w:rFonts w:cs="Calibri"/>
          <w:spacing w:val="-6"/>
          <w:sz w:val="24"/>
          <w:szCs w:val="24"/>
        </w:rPr>
        <w:t xml:space="preserve"> </w:t>
      </w:r>
      <w:r w:rsidRPr="00F07F4A">
        <w:rPr>
          <w:rFonts w:cs="Calibri"/>
          <w:sz w:val="24"/>
          <w:szCs w:val="24"/>
        </w:rPr>
        <w:t>oraz</w:t>
      </w:r>
      <w:r w:rsidRPr="00F07F4A">
        <w:rPr>
          <w:rFonts w:cs="Calibri"/>
          <w:spacing w:val="-3"/>
          <w:sz w:val="24"/>
          <w:szCs w:val="24"/>
        </w:rPr>
        <w:t xml:space="preserve"> </w:t>
      </w:r>
      <w:r w:rsidRPr="00F07F4A">
        <w:rPr>
          <w:rFonts w:cs="Calibri"/>
          <w:sz w:val="24"/>
          <w:szCs w:val="24"/>
        </w:rPr>
        <w:t>upływu</w:t>
      </w:r>
      <w:r w:rsidRPr="00F07F4A">
        <w:rPr>
          <w:rFonts w:cs="Calibri"/>
          <w:spacing w:val="-5"/>
          <w:sz w:val="24"/>
          <w:szCs w:val="24"/>
        </w:rPr>
        <w:t xml:space="preserve"> </w:t>
      </w:r>
      <w:r w:rsidRPr="00F07F4A">
        <w:rPr>
          <w:rFonts w:cs="Calibri"/>
          <w:sz w:val="24"/>
          <w:szCs w:val="24"/>
        </w:rPr>
        <w:t>okresu</w:t>
      </w:r>
      <w:r w:rsidRPr="00F07F4A">
        <w:rPr>
          <w:rFonts w:cs="Calibri"/>
          <w:spacing w:val="-5"/>
          <w:sz w:val="24"/>
          <w:szCs w:val="24"/>
        </w:rPr>
        <w:t xml:space="preserve"> </w:t>
      </w:r>
      <w:r w:rsidRPr="00F07F4A">
        <w:rPr>
          <w:rFonts w:cs="Calibri"/>
          <w:sz w:val="24"/>
          <w:szCs w:val="24"/>
        </w:rPr>
        <w:t>archiwizacji</w:t>
      </w:r>
      <w:r w:rsidRPr="00F07F4A">
        <w:rPr>
          <w:rFonts w:cs="Calibri"/>
          <w:spacing w:val="-5"/>
          <w:sz w:val="24"/>
          <w:szCs w:val="24"/>
        </w:rPr>
        <w:t xml:space="preserve"> </w:t>
      </w:r>
      <w:r w:rsidRPr="00F07F4A">
        <w:rPr>
          <w:rFonts w:cs="Calibri"/>
          <w:sz w:val="24"/>
          <w:szCs w:val="24"/>
        </w:rPr>
        <w:t>dokumentacji związanej z tym programem.</w:t>
      </w:r>
    </w:p>
    <w:p w14:paraId="04193200" w14:textId="77777777" w:rsidR="00F07F4A" w:rsidRPr="00F07F4A" w:rsidRDefault="00F07F4A" w:rsidP="00F07F4A">
      <w:pPr>
        <w:pStyle w:val="Akapitzlist"/>
        <w:widowControl w:val="0"/>
        <w:numPr>
          <w:ilvl w:val="0"/>
          <w:numId w:val="55"/>
        </w:numPr>
        <w:tabs>
          <w:tab w:val="left" w:pos="784"/>
        </w:tabs>
        <w:autoSpaceDE w:val="0"/>
        <w:autoSpaceDN w:val="0"/>
        <w:spacing w:line="240" w:lineRule="auto"/>
        <w:ind w:leftChars="-1" w:left="341" w:right="774" w:hangingChars="143" w:hanging="343"/>
        <w:contextualSpacing w:val="0"/>
        <w:rPr>
          <w:rFonts w:cs="Calibri"/>
          <w:sz w:val="24"/>
          <w:szCs w:val="24"/>
        </w:rPr>
      </w:pPr>
      <w:r w:rsidRPr="00F07F4A">
        <w:rPr>
          <w:rFonts w:cs="Calibri"/>
          <w:sz w:val="24"/>
          <w:szCs w:val="24"/>
        </w:rPr>
        <w:t>Podanie</w:t>
      </w:r>
      <w:r w:rsidRPr="00F07F4A">
        <w:rPr>
          <w:rFonts w:cs="Calibri"/>
          <w:spacing w:val="-5"/>
          <w:sz w:val="24"/>
          <w:szCs w:val="24"/>
        </w:rPr>
        <w:t xml:space="preserve"> </w:t>
      </w:r>
      <w:r w:rsidRPr="00F07F4A">
        <w:rPr>
          <w:rFonts w:cs="Calibri"/>
          <w:sz w:val="24"/>
          <w:szCs w:val="24"/>
        </w:rPr>
        <w:t>danych</w:t>
      </w:r>
      <w:r w:rsidRPr="00F07F4A">
        <w:rPr>
          <w:rFonts w:cs="Calibri"/>
          <w:spacing w:val="-5"/>
          <w:sz w:val="24"/>
          <w:szCs w:val="24"/>
        </w:rPr>
        <w:t xml:space="preserve"> </w:t>
      </w:r>
      <w:r w:rsidRPr="00F07F4A">
        <w:rPr>
          <w:rFonts w:cs="Calibri"/>
          <w:sz w:val="24"/>
          <w:szCs w:val="24"/>
        </w:rPr>
        <w:t>osobowych</w:t>
      </w:r>
      <w:r w:rsidRPr="00F07F4A">
        <w:rPr>
          <w:rFonts w:cs="Calibri"/>
          <w:spacing w:val="-5"/>
          <w:sz w:val="24"/>
          <w:szCs w:val="24"/>
        </w:rPr>
        <w:t xml:space="preserve"> </w:t>
      </w:r>
      <w:r w:rsidRPr="00F07F4A">
        <w:rPr>
          <w:rFonts w:cs="Calibri"/>
          <w:sz w:val="24"/>
          <w:szCs w:val="24"/>
        </w:rPr>
        <w:t>obowiązkowych</w:t>
      </w:r>
      <w:r w:rsidRPr="00F07F4A">
        <w:rPr>
          <w:rFonts w:cs="Calibri"/>
          <w:spacing w:val="-5"/>
          <w:sz w:val="24"/>
          <w:szCs w:val="24"/>
        </w:rPr>
        <w:t xml:space="preserve"> </w:t>
      </w:r>
      <w:r w:rsidRPr="00F07F4A">
        <w:rPr>
          <w:rFonts w:cs="Calibri"/>
          <w:sz w:val="24"/>
          <w:szCs w:val="24"/>
        </w:rPr>
        <w:t>jest</w:t>
      </w:r>
      <w:r w:rsidRPr="00F07F4A">
        <w:rPr>
          <w:rFonts w:cs="Calibri"/>
          <w:spacing w:val="-5"/>
          <w:sz w:val="24"/>
          <w:szCs w:val="24"/>
        </w:rPr>
        <w:t xml:space="preserve"> </w:t>
      </w:r>
      <w:r w:rsidRPr="00F07F4A">
        <w:rPr>
          <w:rFonts w:cs="Calibri"/>
          <w:sz w:val="24"/>
          <w:szCs w:val="24"/>
        </w:rPr>
        <w:t>warunkiem</w:t>
      </w:r>
      <w:r w:rsidRPr="00F07F4A">
        <w:rPr>
          <w:rFonts w:cs="Calibri"/>
          <w:spacing w:val="-3"/>
          <w:sz w:val="24"/>
          <w:szCs w:val="24"/>
        </w:rPr>
        <w:t xml:space="preserve"> </w:t>
      </w:r>
      <w:r w:rsidRPr="00F07F4A">
        <w:rPr>
          <w:rFonts w:cs="Calibri"/>
          <w:sz w:val="24"/>
          <w:szCs w:val="24"/>
        </w:rPr>
        <w:t>ustawowym</w:t>
      </w:r>
      <w:r w:rsidRPr="00F07F4A">
        <w:rPr>
          <w:rFonts w:cs="Calibri"/>
          <w:spacing w:val="-5"/>
          <w:sz w:val="24"/>
          <w:szCs w:val="24"/>
        </w:rPr>
        <w:t xml:space="preserve"> </w:t>
      </w:r>
      <w:r w:rsidRPr="00F07F4A">
        <w:rPr>
          <w:rFonts w:cs="Calibri"/>
          <w:sz w:val="24"/>
          <w:szCs w:val="24"/>
        </w:rPr>
        <w:t>a</w:t>
      </w:r>
      <w:r w:rsidRPr="00F07F4A">
        <w:rPr>
          <w:rFonts w:cs="Calibri"/>
          <w:spacing w:val="-4"/>
          <w:sz w:val="24"/>
          <w:szCs w:val="24"/>
        </w:rPr>
        <w:t xml:space="preserve"> </w:t>
      </w:r>
      <w:r w:rsidRPr="00F07F4A">
        <w:rPr>
          <w:rFonts w:cs="Calibri"/>
          <w:sz w:val="24"/>
          <w:szCs w:val="24"/>
        </w:rPr>
        <w:t>ich</w:t>
      </w:r>
      <w:r w:rsidRPr="00F07F4A">
        <w:rPr>
          <w:rFonts w:cs="Calibri"/>
          <w:spacing w:val="-5"/>
          <w:sz w:val="24"/>
          <w:szCs w:val="24"/>
        </w:rPr>
        <w:t xml:space="preserve"> </w:t>
      </w:r>
      <w:r w:rsidRPr="00F07F4A">
        <w:rPr>
          <w:rFonts w:cs="Calibri"/>
          <w:sz w:val="24"/>
          <w:szCs w:val="24"/>
        </w:rPr>
        <w:t>niepodanie skutkuje brakiem możliwości udziału w projekcie.</w:t>
      </w:r>
    </w:p>
    <w:p w14:paraId="559FE45E" w14:textId="77777777" w:rsidR="00F07F4A" w:rsidRPr="00F07F4A" w:rsidRDefault="00F07F4A" w:rsidP="00F07F4A">
      <w:pPr>
        <w:pStyle w:val="Akapitzlist"/>
        <w:widowControl w:val="0"/>
        <w:numPr>
          <w:ilvl w:val="0"/>
          <w:numId w:val="55"/>
        </w:numPr>
        <w:tabs>
          <w:tab w:val="left" w:pos="784"/>
        </w:tabs>
        <w:autoSpaceDE w:val="0"/>
        <w:autoSpaceDN w:val="0"/>
        <w:spacing w:line="240" w:lineRule="auto"/>
        <w:ind w:leftChars="-1" w:left="341" w:right="674" w:hangingChars="143" w:hanging="343"/>
        <w:contextualSpacing w:val="0"/>
        <w:rPr>
          <w:rFonts w:cs="Calibri"/>
          <w:sz w:val="24"/>
          <w:szCs w:val="24"/>
        </w:rPr>
      </w:pPr>
      <w:r w:rsidRPr="00F07F4A">
        <w:rPr>
          <w:rFonts w:cs="Calibri"/>
          <w:sz w:val="24"/>
          <w:szCs w:val="24"/>
        </w:rPr>
        <w:lastRenderedPageBreak/>
        <w:t>Przysługuje</w:t>
      </w:r>
      <w:r w:rsidRPr="00F07F4A">
        <w:rPr>
          <w:rFonts w:cs="Calibri"/>
          <w:spacing w:val="-3"/>
          <w:sz w:val="24"/>
          <w:szCs w:val="24"/>
        </w:rPr>
        <w:t xml:space="preserve"> </w:t>
      </w:r>
      <w:r w:rsidRPr="00F07F4A">
        <w:rPr>
          <w:rFonts w:cs="Calibri"/>
          <w:sz w:val="24"/>
          <w:szCs w:val="24"/>
        </w:rPr>
        <w:t>Państwu</w:t>
      </w:r>
      <w:r w:rsidRPr="00F07F4A">
        <w:rPr>
          <w:rFonts w:cs="Calibri"/>
          <w:spacing w:val="-5"/>
          <w:sz w:val="24"/>
          <w:szCs w:val="24"/>
        </w:rPr>
        <w:t xml:space="preserve"> </w:t>
      </w:r>
      <w:r w:rsidRPr="00F07F4A">
        <w:rPr>
          <w:rFonts w:cs="Calibri"/>
          <w:sz w:val="24"/>
          <w:szCs w:val="24"/>
        </w:rPr>
        <w:t>prawo</w:t>
      </w:r>
      <w:r w:rsidRPr="00F07F4A">
        <w:rPr>
          <w:rFonts w:cs="Calibri"/>
          <w:spacing w:val="-5"/>
          <w:sz w:val="24"/>
          <w:szCs w:val="24"/>
        </w:rPr>
        <w:t xml:space="preserve"> </w:t>
      </w:r>
      <w:r w:rsidRPr="00F07F4A">
        <w:rPr>
          <w:rFonts w:cs="Calibri"/>
          <w:sz w:val="24"/>
          <w:szCs w:val="24"/>
        </w:rPr>
        <w:t>do</w:t>
      </w:r>
      <w:r w:rsidRPr="00F07F4A">
        <w:rPr>
          <w:rFonts w:cs="Calibri"/>
          <w:spacing w:val="-3"/>
          <w:sz w:val="24"/>
          <w:szCs w:val="24"/>
        </w:rPr>
        <w:t xml:space="preserve"> </w:t>
      </w:r>
      <w:r w:rsidRPr="00F07F4A">
        <w:rPr>
          <w:rFonts w:cs="Calibri"/>
          <w:sz w:val="24"/>
          <w:szCs w:val="24"/>
        </w:rPr>
        <w:t>usunięcia</w:t>
      </w:r>
      <w:r w:rsidRPr="00F07F4A">
        <w:rPr>
          <w:rFonts w:cs="Calibri"/>
          <w:spacing w:val="-3"/>
          <w:sz w:val="24"/>
          <w:szCs w:val="24"/>
        </w:rPr>
        <w:t xml:space="preserve"> </w:t>
      </w:r>
      <w:r w:rsidRPr="00F07F4A">
        <w:rPr>
          <w:rFonts w:cs="Calibri"/>
          <w:sz w:val="24"/>
          <w:szCs w:val="24"/>
        </w:rPr>
        <w:t>danych</w:t>
      </w:r>
      <w:r w:rsidRPr="00F07F4A">
        <w:rPr>
          <w:rFonts w:cs="Calibri"/>
          <w:spacing w:val="-5"/>
          <w:sz w:val="24"/>
          <w:szCs w:val="24"/>
        </w:rPr>
        <w:t xml:space="preserve"> </w:t>
      </w:r>
      <w:r w:rsidRPr="00F07F4A">
        <w:rPr>
          <w:rFonts w:cs="Calibri"/>
          <w:sz w:val="24"/>
          <w:szCs w:val="24"/>
        </w:rPr>
        <w:t>osobowych,</w:t>
      </w:r>
      <w:r w:rsidRPr="00F07F4A">
        <w:rPr>
          <w:rFonts w:cs="Calibri"/>
          <w:spacing w:val="-5"/>
          <w:sz w:val="24"/>
          <w:szCs w:val="24"/>
        </w:rPr>
        <w:t xml:space="preserve"> </w:t>
      </w:r>
      <w:r w:rsidRPr="00F07F4A">
        <w:rPr>
          <w:rFonts w:cs="Calibri"/>
          <w:sz w:val="24"/>
          <w:szCs w:val="24"/>
        </w:rPr>
        <w:t>o</w:t>
      </w:r>
      <w:r w:rsidRPr="00F07F4A">
        <w:rPr>
          <w:rFonts w:cs="Calibri"/>
          <w:spacing w:val="-3"/>
          <w:sz w:val="24"/>
          <w:szCs w:val="24"/>
        </w:rPr>
        <w:t xml:space="preserve"> </w:t>
      </w:r>
      <w:r w:rsidRPr="00F07F4A">
        <w:rPr>
          <w:rFonts w:cs="Calibri"/>
          <w:sz w:val="24"/>
          <w:szCs w:val="24"/>
        </w:rPr>
        <w:t>ile</w:t>
      </w:r>
      <w:r w:rsidRPr="00F07F4A">
        <w:rPr>
          <w:rFonts w:cs="Calibri"/>
          <w:spacing w:val="-3"/>
          <w:sz w:val="24"/>
          <w:szCs w:val="24"/>
        </w:rPr>
        <w:t xml:space="preserve"> </w:t>
      </w:r>
      <w:r w:rsidRPr="00F07F4A">
        <w:rPr>
          <w:rFonts w:cs="Calibri"/>
          <w:sz w:val="24"/>
          <w:szCs w:val="24"/>
        </w:rPr>
        <w:t>Państwa</w:t>
      </w:r>
      <w:r w:rsidRPr="00F07F4A">
        <w:rPr>
          <w:rFonts w:cs="Calibri"/>
          <w:spacing w:val="-5"/>
          <w:sz w:val="24"/>
          <w:szCs w:val="24"/>
        </w:rPr>
        <w:t xml:space="preserve"> </w:t>
      </w:r>
      <w:r w:rsidRPr="00F07F4A">
        <w:rPr>
          <w:rFonts w:cs="Calibri"/>
          <w:sz w:val="24"/>
          <w:szCs w:val="24"/>
        </w:rPr>
        <w:t>dane</w:t>
      </w:r>
      <w:r w:rsidRPr="00F07F4A">
        <w:rPr>
          <w:rFonts w:cs="Calibri"/>
          <w:spacing w:val="-5"/>
          <w:sz w:val="24"/>
          <w:szCs w:val="24"/>
        </w:rPr>
        <w:t xml:space="preserve"> </w:t>
      </w:r>
      <w:r w:rsidRPr="00F07F4A">
        <w:rPr>
          <w:rFonts w:cs="Calibri"/>
          <w:sz w:val="24"/>
          <w:szCs w:val="24"/>
        </w:rPr>
        <w:t>osobowe są przetwarzane na podstawie wyrażonej zgody, lub wynika to z wymogu prawa, lub gdy dane te są już niepotrzebne do przetwarzania danych.</w:t>
      </w:r>
    </w:p>
    <w:p w14:paraId="7208D717" w14:textId="77777777" w:rsidR="00F07F4A" w:rsidRPr="00F07F4A" w:rsidRDefault="00F07F4A" w:rsidP="00F07F4A">
      <w:pPr>
        <w:pStyle w:val="Akapitzlist"/>
        <w:widowControl w:val="0"/>
        <w:numPr>
          <w:ilvl w:val="0"/>
          <w:numId w:val="55"/>
        </w:numPr>
        <w:tabs>
          <w:tab w:val="left" w:pos="781"/>
          <w:tab w:val="left" w:pos="784"/>
        </w:tabs>
        <w:autoSpaceDE w:val="0"/>
        <w:autoSpaceDN w:val="0"/>
        <w:spacing w:line="240" w:lineRule="auto"/>
        <w:ind w:leftChars="-1" w:left="341" w:right="681" w:hangingChars="143" w:hanging="343"/>
        <w:contextualSpacing w:val="0"/>
        <w:rPr>
          <w:rFonts w:cs="Calibri"/>
          <w:sz w:val="24"/>
          <w:szCs w:val="24"/>
        </w:rPr>
      </w:pPr>
      <w:r w:rsidRPr="00F07F4A">
        <w:rPr>
          <w:rFonts w:cs="Calibri"/>
          <w:sz w:val="24"/>
          <w:szCs w:val="24"/>
        </w:rPr>
        <w:t>Przysługuje Państwu prawo do cofnięcia zgody na przetwarzanie danych osobowych, o ile Państwa</w:t>
      </w:r>
      <w:r w:rsidRPr="00F07F4A">
        <w:rPr>
          <w:rFonts w:cs="Calibri"/>
          <w:spacing w:val="-7"/>
          <w:sz w:val="24"/>
          <w:szCs w:val="24"/>
        </w:rPr>
        <w:t xml:space="preserve"> </w:t>
      </w:r>
      <w:r w:rsidRPr="00F07F4A">
        <w:rPr>
          <w:rFonts w:cs="Calibri"/>
          <w:sz w:val="24"/>
          <w:szCs w:val="24"/>
        </w:rPr>
        <w:t>dane</w:t>
      </w:r>
      <w:r w:rsidRPr="00F07F4A">
        <w:rPr>
          <w:rFonts w:cs="Calibri"/>
          <w:spacing w:val="-6"/>
          <w:sz w:val="24"/>
          <w:szCs w:val="24"/>
        </w:rPr>
        <w:t xml:space="preserve"> </w:t>
      </w:r>
      <w:r w:rsidRPr="00F07F4A">
        <w:rPr>
          <w:rFonts w:cs="Calibri"/>
          <w:sz w:val="24"/>
          <w:szCs w:val="24"/>
        </w:rPr>
        <w:t>osobowe</w:t>
      </w:r>
      <w:r w:rsidRPr="00F07F4A">
        <w:rPr>
          <w:rFonts w:cs="Calibri"/>
          <w:spacing w:val="-7"/>
          <w:sz w:val="24"/>
          <w:szCs w:val="24"/>
        </w:rPr>
        <w:t xml:space="preserve"> </w:t>
      </w:r>
      <w:r w:rsidRPr="00F07F4A">
        <w:rPr>
          <w:rFonts w:cs="Calibri"/>
          <w:sz w:val="24"/>
          <w:szCs w:val="24"/>
        </w:rPr>
        <w:t>są</w:t>
      </w:r>
      <w:r w:rsidRPr="00F07F4A">
        <w:rPr>
          <w:rFonts w:cs="Calibri"/>
          <w:spacing w:val="-5"/>
          <w:sz w:val="24"/>
          <w:szCs w:val="24"/>
        </w:rPr>
        <w:t xml:space="preserve"> </w:t>
      </w:r>
      <w:r w:rsidRPr="00F07F4A">
        <w:rPr>
          <w:rFonts w:cs="Calibri"/>
          <w:sz w:val="24"/>
          <w:szCs w:val="24"/>
        </w:rPr>
        <w:t>przetwarzane</w:t>
      </w:r>
      <w:r w:rsidRPr="00F07F4A">
        <w:rPr>
          <w:rFonts w:cs="Calibri"/>
          <w:spacing w:val="-5"/>
          <w:sz w:val="24"/>
          <w:szCs w:val="24"/>
        </w:rPr>
        <w:t xml:space="preserve"> </w:t>
      </w:r>
      <w:r w:rsidRPr="00F07F4A">
        <w:rPr>
          <w:rFonts w:cs="Calibri"/>
          <w:sz w:val="24"/>
          <w:szCs w:val="24"/>
        </w:rPr>
        <w:t>na</w:t>
      </w:r>
      <w:r w:rsidRPr="00F07F4A">
        <w:rPr>
          <w:rFonts w:cs="Calibri"/>
          <w:spacing w:val="-6"/>
          <w:sz w:val="24"/>
          <w:szCs w:val="24"/>
        </w:rPr>
        <w:t xml:space="preserve"> </w:t>
      </w:r>
      <w:r w:rsidRPr="00F07F4A">
        <w:rPr>
          <w:rFonts w:cs="Calibri"/>
          <w:sz w:val="24"/>
          <w:szCs w:val="24"/>
        </w:rPr>
        <w:t>podstawie</w:t>
      </w:r>
      <w:r w:rsidRPr="00F07F4A">
        <w:rPr>
          <w:rFonts w:cs="Calibri"/>
          <w:spacing w:val="-5"/>
          <w:sz w:val="24"/>
          <w:szCs w:val="24"/>
        </w:rPr>
        <w:t xml:space="preserve"> </w:t>
      </w:r>
      <w:r w:rsidRPr="00F07F4A">
        <w:rPr>
          <w:rFonts w:cs="Calibri"/>
          <w:sz w:val="24"/>
          <w:szCs w:val="24"/>
        </w:rPr>
        <w:t>wyrażonej</w:t>
      </w:r>
      <w:r w:rsidRPr="00F07F4A">
        <w:rPr>
          <w:rFonts w:cs="Calibri"/>
          <w:spacing w:val="-6"/>
          <w:sz w:val="24"/>
          <w:szCs w:val="24"/>
        </w:rPr>
        <w:t xml:space="preserve"> </w:t>
      </w:r>
      <w:r w:rsidRPr="00F07F4A">
        <w:rPr>
          <w:rFonts w:cs="Calibri"/>
          <w:sz w:val="24"/>
          <w:szCs w:val="24"/>
        </w:rPr>
        <w:t>zgody.</w:t>
      </w:r>
      <w:r w:rsidRPr="00F07F4A">
        <w:rPr>
          <w:rFonts w:cs="Calibri"/>
          <w:spacing w:val="-7"/>
          <w:sz w:val="24"/>
          <w:szCs w:val="24"/>
        </w:rPr>
        <w:t xml:space="preserve"> </w:t>
      </w:r>
      <w:r w:rsidRPr="00F07F4A">
        <w:rPr>
          <w:rFonts w:cs="Calibri"/>
          <w:sz w:val="24"/>
          <w:szCs w:val="24"/>
        </w:rPr>
        <w:t>Wycofanie</w:t>
      </w:r>
      <w:r w:rsidRPr="00F07F4A">
        <w:rPr>
          <w:rFonts w:cs="Calibri"/>
          <w:spacing w:val="-7"/>
          <w:sz w:val="24"/>
          <w:szCs w:val="24"/>
        </w:rPr>
        <w:t xml:space="preserve"> </w:t>
      </w:r>
      <w:r w:rsidRPr="00F07F4A">
        <w:rPr>
          <w:rFonts w:cs="Calibri"/>
          <w:sz w:val="24"/>
          <w:szCs w:val="24"/>
        </w:rPr>
        <w:t>zgody nie wpływa na zgodność z prawem przetwarzania, którego dokonano na podstawie zgody przed jej wycofaniem.</w:t>
      </w:r>
    </w:p>
    <w:p w14:paraId="5830919A" w14:textId="77777777" w:rsidR="00F07F4A" w:rsidRPr="00F07F4A" w:rsidRDefault="00F07F4A" w:rsidP="00F07F4A">
      <w:pPr>
        <w:pStyle w:val="Akapitzlist"/>
        <w:widowControl w:val="0"/>
        <w:numPr>
          <w:ilvl w:val="0"/>
          <w:numId w:val="55"/>
        </w:numPr>
        <w:tabs>
          <w:tab w:val="left" w:pos="781"/>
          <w:tab w:val="left" w:pos="784"/>
        </w:tabs>
        <w:autoSpaceDE w:val="0"/>
        <w:autoSpaceDN w:val="0"/>
        <w:spacing w:line="240" w:lineRule="auto"/>
        <w:ind w:leftChars="-1" w:left="341" w:right="541" w:hangingChars="143" w:hanging="343"/>
        <w:contextualSpacing w:val="0"/>
        <w:rPr>
          <w:rFonts w:cs="Calibri"/>
          <w:sz w:val="24"/>
          <w:szCs w:val="24"/>
        </w:rPr>
      </w:pPr>
      <w:r w:rsidRPr="00F07F4A">
        <w:rPr>
          <w:rFonts w:cs="Calibri"/>
          <w:sz w:val="24"/>
          <w:szCs w:val="24"/>
        </w:rPr>
        <w:t>Przysługuje Państwu prawo do przenoszenia danych, o ile Państwa dane osobowe są przetwarzane</w:t>
      </w:r>
      <w:r w:rsidRPr="00F07F4A">
        <w:rPr>
          <w:rFonts w:cs="Calibri"/>
          <w:spacing w:val="-3"/>
          <w:sz w:val="24"/>
          <w:szCs w:val="24"/>
        </w:rPr>
        <w:t xml:space="preserve"> </w:t>
      </w:r>
      <w:r w:rsidRPr="00F07F4A">
        <w:rPr>
          <w:rFonts w:cs="Calibri"/>
          <w:sz w:val="24"/>
          <w:szCs w:val="24"/>
        </w:rPr>
        <w:t>na</w:t>
      </w:r>
      <w:r w:rsidRPr="00F07F4A">
        <w:rPr>
          <w:rFonts w:cs="Calibri"/>
          <w:spacing w:val="-4"/>
          <w:sz w:val="24"/>
          <w:szCs w:val="24"/>
        </w:rPr>
        <w:t xml:space="preserve"> </w:t>
      </w:r>
      <w:r w:rsidRPr="00F07F4A">
        <w:rPr>
          <w:rFonts w:cs="Calibri"/>
          <w:sz w:val="24"/>
          <w:szCs w:val="24"/>
        </w:rPr>
        <w:t>podstawie</w:t>
      </w:r>
      <w:r w:rsidRPr="00F07F4A">
        <w:rPr>
          <w:rFonts w:cs="Calibri"/>
          <w:spacing w:val="-3"/>
          <w:sz w:val="24"/>
          <w:szCs w:val="24"/>
        </w:rPr>
        <w:t xml:space="preserve"> </w:t>
      </w:r>
      <w:r w:rsidRPr="00F07F4A">
        <w:rPr>
          <w:rFonts w:cs="Calibri"/>
          <w:sz w:val="24"/>
          <w:szCs w:val="24"/>
        </w:rPr>
        <w:t>wyrażonej</w:t>
      </w:r>
      <w:r w:rsidRPr="00F07F4A">
        <w:rPr>
          <w:rFonts w:cs="Calibri"/>
          <w:spacing w:val="-4"/>
          <w:sz w:val="24"/>
          <w:szCs w:val="24"/>
        </w:rPr>
        <w:t xml:space="preserve"> </w:t>
      </w:r>
      <w:r w:rsidRPr="00F07F4A">
        <w:rPr>
          <w:rFonts w:cs="Calibri"/>
          <w:sz w:val="24"/>
          <w:szCs w:val="24"/>
        </w:rPr>
        <w:t>zgody</w:t>
      </w:r>
      <w:r w:rsidRPr="00F07F4A">
        <w:rPr>
          <w:rFonts w:cs="Calibri"/>
          <w:spacing w:val="-2"/>
          <w:sz w:val="24"/>
          <w:szCs w:val="24"/>
        </w:rPr>
        <w:t xml:space="preserve"> </w:t>
      </w:r>
      <w:r w:rsidRPr="00F07F4A">
        <w:rPr>
          <w:rFonts w:cs="Calibri"/>
          <w:sz w:val="24"/>
          <w:szCs w:val="24"/>
        </w:rPr>
        <w:t>lub</w:t>
      </w:r>
      <w:r w:rsidRPr="00F07F4A">
        <w:rPr>
          <w:rFonts w:cs="Calibri"/>
          <w:spacing w:val="-5"/>
          <w:sz w:val="24"/>
          <w:szCs w:val="24"/>
        </w:rPr>
        <w:t xml:space="preserve"> </w:t>
      </w:r>
      <w:r w:rsidRPr="00F07F4A">
        <w:rPr>
          <w:rFonts w:cs="Calibri"/>
          <w:sz w:val="24"/>
          <w:szCs w:val="24"/>
        </w:rPr>
        <w:t>są</w:t>
      </w:r>
      <w:r w:rsidRPr="00F07F4A">
        <w:rPr>
          <w:rFonts w:cs="Calibri"/>
          <w:spacing w:val="-3"/>
          <w:sz w:val="24"/>
          <w:szCs w:val="24"/>
        </w:rPr>
        <w:t xml:space="preserve"> </w:t>
      </w:r>
      <w:r w:rsidRPr="00F07F4A">
        <w:rPr>
          <w:rFonts w:cs="Calibri"/>
          <w:sz w:val="24"/>
          <w:szCs w:val="24"/>
        </w:rPr>
        <w:t>niezbędne</w:t>
      </w:r>
      <w:r w:rsidRPr="00F07F4A">
        <w:rPr>
          <w:rFonts w:cs="Calibri"/>
          <w:spacing w:val="-5"/>
          <w:sz w:val="24"/>
          <w:szCs w:val="24"/>
        </w:rPr>
        <w:t xml:space="preserve"> </w:t>
      </w:r>
      <w:r w:rsidRPr="00F07F4A">
        <w:rPr>
          <w:rFonts w:cs="Calibri"/>
          <w:sz w:val="24"/>
          <w:szCs w:val="24"/>
        </w:rPr>
        <w:t>do</w:t>
      </w:r>
      <w:r w:rsidRPr="00F07F4A">
        <w:rPr>
          <w:rFonts w:cs="Calibri"/>
          <w:spacing w:val="-5"/>
          <w:sz w:val="24"/>
          <w:szCs w:val="24"/>
        </w:rPr>
        <w:t xml:space="preserve"> </w:t>
      </w:r>
      <w:r w:rsidRPr="00F07F4A">
        <w:rPr>
          <w:rFonts w:cs="Calibri"/>
          <w:sz w:val="24"/>
          <w:szCs w:val="24"/>
        </w:rPr>
        <w:t>zawarcia</w:t>
      </w:r>
      <w:r w:rsidRPr="00F07F4A">
        <w:rPr>
          <w:rFonts w:cs="Calibri"/>
          <w:spacing w:val="-5"/>
          <w:sz w:val="24"/>
          <w:szCs w:val="24"/>
        </w:rPr>
        <w:t xml:space="preserve"> </w:t>
      </w:r>
      <w:r w:rsidRPr="00F07F4A">
        <w:rPr>
          <w:rFonts w:cs="Calibri"/>
          <w:sz w:val="24"/>
          <w:szCs w:val="24"/>
        </w:rPr>
        <w:t>umowy</w:t>
      </w:r>
      <w:r w:rsidRPr="00F07F4A">
        <w:rPr>
          <w:rFonts w:cs="Calibri"/>
          <w:spacing w:val="-3"/>
          <w:sz w:val="24"/>
          <w:szCs w:val="24"/>
        </w:rPr>
        <w:t xml:space="preserve"> </w:t>
      </w:r>
      <w:r w:rsidRPr="00F07F4A">
        <w:rPr>
          <w:rFonts w:cs="Calibri"/>
          <w:sz w:val="24"/>
          <w:szCs w:val="24"/>
        </w:rPr>
        <w:t>oraz</w:t>
      </w:r>
      <w:r w:rsidRPr="00F07F4A">
        <w:rPr>
          <w:rFonts w:cs="Calibri"/>
          <w:spacing w:val="-4"/>
          <w:sz w:val="24"/>
          <w:szCs w:val="24"/>
        </w:rPr>
        <w:t xml:space="preserve"> </w:t>
      </w:r>
      <w:r w:rsidRPr="00F07F4A">
        <w:rPr>
          <w:rFonts w:cs="Calibri"/>
          <w:sz w:val="24"/>
          <w:szCs w:val="24"/>
        </w:rPr>
        <w:t>gdy dane te są przetwarzane w sposób zautomatyzowany.</w:t>
      </w:r>
    </w:p>
    <w:p w14:paraId="5A4EB1B6" w14:textId="77777777" w:rsidR="00F07F4A" w:rsidRPr="00F07F4A" w:rsidRDefault="00F07F4A" w:rsidP="00F07F4A">
      <w:pPr>
        <w:pStyle w:val="Akapitzlist"/>
        <w:widowControl w:val="0"/>
        <w:numPr>
          <w:ilvl w:val="0"/>
          <w:numId w:val="55"/>
        </w:numPr>
        <w:tabs>
          <w:tab w:val="left" w:pos="781"/>
          <w:tab w:val="left" w:pos="784"/>
        </w:tabs>
        <w:autoSpaceDE w:val="0"/>
        <w:autoSpaceDN w:val="0"/>
        <w:spacing w:line="240" w:lineRule="auto"/>
        <w:ind w:leftChars="-1" w:left="341" w:right="1264" w:hangingChars="143" w:hanging="343"/>
        <w:contextualSpacing w:val="0"/>
        <w:rPr>
          <w:rFonts w:cs="Calibri"/>
          <w:sz w:val="24"/>
          <w:szCs w:val="24"/>
        </w:rPr>
      </w:pPr>
      <w:r w:rsidRPr="00F07F4A">
        <w:rPr>
          <w:rFonts w:cs="Calibri"/>
          <w:sz w:val="24"/>
          <w:szCs w:val="24"/>
        </w:rPr>
        <w:t>Przysługuje</w:t>
      </w:r>
      <w:r w:rsidRPr="00F07F4A">
        <w:rPr>
          <w:rFonts w:cs="Calibri"/>
          <w:spacing w:val="-3"/>
          <w:sz w:val="24"/>
          <w:szCs w:val="24"/>
        </w:rPr>
        <w:t xml:space="preserve"> </w:t>
      </w:r>
      <w:r w:rsidRPr="00F07F4A">
        <w:rPr>
          <w:rFonts w:cs="Calibri"/>
          <w:sz w:val="24"/>
          <w:szCs w:val="24"/>
        </w:rPr>
        <w:t>Państwu</w:t>
      </w:r>
      <w:r w:rsidRPr="00F07F4A">
        <w:rPr>
          <w:rFonts w:cs="Calibri"/>
          <w:spacing w:val="-5"/>
          <w:sz w:val="24"/>
          <w:szCs w:val="24"/>
        </w:rPr>
        <w:t xml:space="preserve"> </w:t>
      </w:r>
      <w:r w:rsidRPr="00F07F4A">
        <w:rPr>
          <w:rFonts w:cs="Calibri"/>
          <w:sz w:val="24"/>
          <w:szCs w:val="24"/>
        </w:rPr>
        <w:t>prawo</w:t>
      </w:r>
      <w:r w:rsidRPr="00F07F4A">
        <w:rPr>
          <w:rFonts w:cs="Calibri"/>
          <w:spacing w:val="-5"/>
          <w:sz w:val="24"/>
          <w:szCs w:val="24"/>
        </w:rPr>
        <w:t xml:space="preserve"> </w:t>
      </w:r>
      <w:r w:rsidRPr="00F07F4A">
        <w:rPr>
          <w:rFonts w:cs="Calibri"/>
          <w:sz w:val="24"/>
          <w:szCs w:val="24"/>
        </w:rPr>
        <w:t>do</w:t>
      </w:r>
      <w:r w:rsidRPr="00F07F4A">
        <w:rPr>
          <w:rFonts w:cs="Calibri"/>
          <w:spacing w:val="-3"/>
          <w:sz w:val="24"/>
          <w:szCs w:val="24"/>
        </w:rPr>
        <w:t xml:space="preserve"> </w:t>
      </w:r>
      <w:r w:rsidRPr="00F07F4A">
        <w:rPr>
          <w:rFonts w:cs="Calibri"/>
          <w:sz w:val="24"/>
          <w:szCs w:val="24"/>
        </w:rPr>
        <w:t>dostępu</w:t>
      </w:r>
      <w:r w:rsidRPr="00F07F4A">
        <w:rPr>
          <w:rFonts w:cs="Calibri"/>
          <w:spacing w:val="-6"/>
          <w:sz w:val="24"/>
          <w:szCs w:val="24"/>
        </w:rPr>
        <w:t xml:space="preserve"> </w:t>
      </w:r>
      <w:r w:rsidRPr="00F07F4A">
        <w:rPr>
          <w:rFonts w:cs="Calibri"/>
          <w:sz w:val="24"/>
          <w:szCs w:val="24"/>
        </w:rPr>
        <w:t>do</w:t>
      </w:r>
      <w:r w:rsidRPr="00F07F4A">
        <w:rPr>
          <w:rFonts w:cs="Calibri"/>
          <w:spacing w:val="-5"/>
          <w:sz w:val="24"/>
          <w:szCs w:val="24"/>
        </w:rPr>
        <w:t xml:space="preserve"> </w:t>
      </w:r>
      <w:r w:rsidRPr="00F07F4A">
        <w:rPr>
          <w:rFonts w:cs="Calibri"/>
          <w:sz w:val="24"/>
          <w:szCs w:val="24"/>
        </w:rPr>
        <w:t>danych</w:t>
      </w:r>
      <w:r w:rsidRPr="00F07F4A">
        <w:rPr>
          <w:rFonts w:cs="Calibri"/>
          <w:spacing w:val="-5"/>
          <w:sz w:val="24"/>
          <w:szCs w:val="24"/>
        </w:rPr>
        <w:t xml:space="preserve"> </w:t>
      </w:r>
      <w:r w:rsidRPr="00F07F4A">
        <w:rPr>
          <w:rFonts w:cs="Calibri"/>
          <w:sz w:val="24"/>
          <w:szCs w:val="24"/>
        </w:rPr>
        <w:t>osobowych,</w:t>
      </w:r>
      <w:r w:rsidRPr="00F07F4A">
        <w:rPr>
          <w:rFonts w:cs="Calibri"/>
          <w:spacing w:val="-3"/>
          <w:sz w:val="24"/>
          <w:szCs w:val="24"/>
        </w:rPr>
        <w:t xml:space="preserve"> </w:t>
      </w:r>
      <w:r w:rsidRPr="00F07F4A">
        <w:rPr>
          <w:rFonts w:cs="Calibri"/>
          <w:sz w:val="24"/>
          <w:szCs w:val="24"/>
        </w:rPr>
        <w:t>ich</w:t>
      </w:r>
      <w:r w:rsidRPr="00F07F4A">
        <w:rPr>
          <w:rFonts w:cs="Calibri"/>
          <w:spacing w:val="-5"/>
          <w:sz w:val="24"/>
          <w:szCs w:val="24"/>
        </w:rPr>
        <w:t xml:space="preserve"> </w:t>
      </w:r>
      <w:r w:rsidRPr="00F07F4A">
        <w:rPr>
          <w:rFonts w:cs="Calibri"/>
          <w:sz w:val="24"/>
          <w:szCs w:val="24"/>
        </w:rPr>
        <w:t>sprostowania</w:t>
      </w:r>
      <w:r w:rsidRPr="00F07F4A">
        <w:rPr>
          <w:rFonts w:cs="Calibri"/>
          <w:spacing w:val="-3"/>
          <w:sz w:val="24"/>
          <w:szCs w:val="24"/>
        </w:rPr>
        <w:t xml:space="preserve"> </w:t>
      </w:r>
      <w:r w:rsidRPr="00F07F4A">
        <w:rPr>
          <w:rFonts w:cs="Calibri"/>
          <w:sz w:val="24"/>
          <w:szCs w:val="24"/>
        </w:rPr>
        <w:t>lub ograniczenia przetwarzania.</w:t>
      </w:r>
    </w:p>
    <w:p w14:paraId="18047B1F" w14:textId="77777777" w:rsidR="00F07F4A" w:rsidRPr="00F07F4A" w:rsidRDefault="00F07F4A" w:rsidP="00F07F4A">
      <w:pPr>
        <w:pStyle w:val="Akapitzlist"/>
        <w:widowControl w:val="0"/>
        <w:numPr>
          <w:ilvl w:val="0"/>
          <w:numId w:val="55"/>
        </w:numPr>
        <w:tabs>
          <w:tab w:val="left" w:pos="781"/>
          <w:tab w:val="left" w:pos="784"/>
        </w:tabs>
        <w:autoSpaceDE w:val="0"/>
        <w:autoSpaceDN w:val="0"/>
        <w:spacing w:line="240" w:lineRule="auto"/>
        <w:ind w:leftChars="-1" w:left="341" w:right="997" w:hangingChars="143" w:hanging="343"/>
        <w:contextualSpacing w:val="0"/>
        <w:rPr>
          <w:rFonts w:cs="Calibri"/>
          <w:sz w:val="24"/>
          <w:szCs w:val="24"/>
        </w:rPr>
      </w:pPr>
      <w:r w:rsidRPr="00F07F4A">
        <w:rPr>
          <w:rFonts w:cs="Calibri"/>
          <w:sz w:val="24"/>
          <w:szCs w:val="24"/>
        </w:rPr>
        <w:t>Przysługuje</w:t>
      </w:r>
      <w:r w:rsidRPr="00F07F4A">
        <w:rPr>
          <w:rFonts w:cs="Calibri"/>
          <w:spacing w:val="-3"/>
          <w:sz w:val="24"/>
          <w:szCs w:val="24"/>
        </w:rPr>
        <w:t xml:space="preserve"> </w:t>
      </w:r>
      <w:r w:rsidRPr="00F07F4A">
        <w:rPr>
          <w:rFonts w:cs="Calibri"/>
          <w:sz w:val="24"/>
          <w:szCs w:val="24"/>
        </w:rPr>
        <w:t>Państwu</w:t>
      </w:r>
      <w:r w:rsidRPr="00F07F4A">
        <w:rPr>
          <w:rFonts w:cs="Calibri"/>
          <w:spacing w:val="-4"/>
          <w:sz w:val="24"/>
          <w:szCs w:val="24"/>
        </w:rPr>
        <w:t xml:space="preserve"> </w:t>
      </w:r>
      <w:r w:rsidRPr="00F07F4A">
        <w:rPr>
          <w:rFonts w:cs="Calibri"/>
          <w:sz w:val="24"/>
          <w:szCs w:val="24"/>
        </w:rPr>
        <w:t>prawo</w:t>
      </w:r>
      <w:r w:rsidRPr="00F07F4A">
        <w:rPr>
          <w:rFonts w:cs="Calibri"/>
          <w:spacing w:val="-4"/>
          <w:sz w:val="24"/>
          <w:szCs w:val="24"/>
        </w:rPr>
        <w:t xml:space="preserve"> </w:t>
      </w:r>
      <w:r w:rsidRPr="00F07F4A">
        <w:rPr>
          <w:rFonts w:cs="Calibri"/>
          <w:sz w:val="24"/>
          <w:szCs w:val="24"/>
        </w:rPr>
        <w:t>do</w:t>
      </w:r>
      <w:r w:rsidRPr="00F07F4A">
        <w:rPr>
          <w:rFonts w:cs="Calibri"/>
          <w:spacing w:val="-3"/>
          <w:sz w:val="24"/>
          <w:szCs w:val="24"/>
        </w:rPr>
        <w:t xml:space="preserve"> </w:t>
      </w:r>
      <w:r w:rsidRPr="00F07F4A">
        <w:rPr>
          <w:rFonts w:cs="Calibri"/>
          <w:sz w:val="24"/>
          <w:szCs w:val="24"/>
        </w:rPr>
        <w:t>wniesienia</w:t>
      </w:r>
      <w:r w:rsidRPr="00F07F4A">
        <w:rPr>
          <w:rFonts w:cs="Calibri"/>
          <w:spacing w:val="-4"/>
          <w:sz w:val="24"/>
          <w:szCs w:val="24"/>
        </w:rPr>
        <w:t xml:space="preserve"> </w:t>
      </w:r>
      <w:r w:rsidRPr="00F07F4A">
        <w:rPr>
          <w:rFonts w:cs="Calibri"/>
          <w:sz w:val="24"/>
          <w:szCs w:val="24"/>
        </w:rPr>
        <w:t>sprzeciwu</w:t>
      </w:r>
      <w:r w:rsidRPr="00F07F4A">
        <w:rPr>
          <w:rFonts w:cs="Calibri"/>
          <w:spacing w:val="-3"/>
          <w:sz w:val="24"/>
          <w:szCs w:val="24"/>
        </w:rPr>
        <w:t xml:space="preserve"> </w:t>
      </w:r>
      <w:r w:rsidRPr="00F07F4A">
        <w:rPr>
          <w:rFonts w:cs="Calibri"/>
          <w:sz w:val="24"/>
          <w:szCs w:val="24"/>
        </w:rPr>
        <w:t>wobec</w:t>
      </w:r>
      <w:r w:rsidRPr="00F07F4A">
        <w:rPr>
          <w:rFonts w:cs="Calibri"/>
          <w:spacing w:val="-3"/>
          <w:sz w:val="24"/>
          <w:szCs w:val="24"/>
        </w:rPr>
        <w:t xml:space="preserve"> </w:t>
      </w:r>
      <w:r w:rsidRPr="00F07F4A">
        <w:rPr>
          <w:rFonts w:cs="Calibri"/>
          <w:sz w:val="24"/>
          <w:szCs w:val="24"/>
        </w:rPr>
        <w:t>przetwarzania</w:t>
      </w:r>
      <w:r w:rsidRPr="00F07F4A">
        <w:rPr>
          <w:rFonts w:cs="Calibri"/>
          <w:spacing w:val="-4"/>
          <w:sz w:val="24"/>
          <w:szCs w:val="24"/>
        </w:rPr>
        <w:t xml:space="preserve"> </w:t>
      </w:r>
      <w:r w:rsidRPr="00F07F4A">
        <w:rPr>
          <w:rFonts w:cs="Calibri"/>
          <w:sz w:val="24"/>
          <w:szCs w:val="24"/>
        </w:rPr>
        <w:t>w</w:t>
      </w:r>
      <w:r w:rsidRPr="00F07F4A">
        <w:rPr>
          <w:rFonts w:cs="Calibri"/>
          <w:spacing w:val="-4"/>
          <w:sz w:val="24"/>
          <w:szCs w:val="24"/>
        </w:rPr>
        <w:t xml:space="preserve"> </w:t>
      </w:r>
      <w:r w:rsidRPr="00F07F4A">
        <w:rPr>
          <w:rFonts w:cs="Calibri"/>
          <w:sz w:val="24"/>
          <w:szCs w:val="24"/>
        </w:rPr>
        <w:t>związku</w:t>
      </w:r>
      <w:r w:rsidRPr="00F07F4A">
        <w:rPr>
          <w:rFonts w:cs="Calibri"/>
          <w:spacing w:val="-4"/>
          <w:sz w:val="24"/>
          <w:szCs w:val="24"/>
        </w:rPr>
        <w:t xml:space="preserve"> </w:t>
      </w:r>
      <w:r w:rsidRPr="00F07F4A">
        <w:rPr>
          <w:rFonts w:cs="Calibri"/>
          <w:sz w:val="24"/>
          <w:szCs w:val="24"/>
        </w:rPr>
        <w:t xml:space="preserve">z Państwa sytuacją szczególną o ile przetwarzanie Państwa danych osobowych jest niezbędne do zrealizowania zadania w interesie publicznym lub sprawowania władzy </w:t>
      </w:r>
      <w:r w:rsidRPr="00F07F4A">
        <w:rPr>
          <w:rFonts w:cs="Calibri"/>
          <w:spacing w:val="-2"/>
          <w:sz w:val="24"/>
          <w:szCs w:val="24"/>
        </w:rPr>
        <w:t>publicznej.</w:t>
      </w:r>
    </w:p>
    <w:p w14:paraId="7EF40C3B" w14:textId="77777777" w:rsidR="00F07F4A" w:rsidRPr="00F07F4A" w:rsidRDefault="00F07F4A" w:rsidP="00F07F4A">
      <w:pPr>
        <w:pStyle w:val="Akapitzlist"/>
        <w:widowControl w:val="0"/>
        <w:numPr>
          <w:ilvl w:val="0"/>
          <w:numId w:val="55"/>
        </w:numPr>
        <w:tabs>
          <w:tab w:val="left" w:pos="781"/>
          <w:tab w:val="left" w:pos="784"/>
        </w:tabs>
        <w:autoSpaceDE w:val="0"/>
        <w:autoSpaceDN w:val="0"/>
        <w:spacing w:line="240" w:lineRule="auto"/>
        <w:ind w:leftChars="-1" w:left="341" w:right="765" w:hangingChars="143" w:hanging="343"/>
        <w:contextualSpacing w:val="0"/>
        <w:rPr>
          <w:rFonts w:cs="Calibri"/>
          <w:sz w:val="24"/>
          <w:szCs w:val="24"/>
        </w:rPr>
      </w:pPr>
      <w:r w:rsidRPr="00F07F4A">
        <w:rPr>
          <w:rFonts w:cs="Calibri"/>
          <w:sz w:val="24"/>
          <w:szCs w:val="24"/>
        </w:rPr>
        <w:t>Przysługuje Państwu prawo wniesienia skargi do Prezesa Urzędu Ochrony Danych Osobowych</w:t>
      </w:r>
      <w:r w:rsidRPr="00F07F4A">
        <w:rPr>
          <w:rFonts w:cs="Calibri"/>
          <w:spacing w:val="-5"/>
          <w:sz w:val="24"/>
          <w:szCs w:val="24"/>
        </w:rPr>
        <w:t xml:space="preserve"> </w:t>
      </w:r>
      <w:r w:rsidRPr="00F07F4A">
        <w:rPr>
          <w:rFonts w:cs="Calibri"/>
          <w:sz w:val="24"/>
          <w:szCs w:val="24"/>
        </w:rPr>
        <w:t>o</w:t>
      </w:r>
      <w:r w:rsidRPr="00F07F4A">
        <w:rPr>
          <w:rFonts w:cs="Calibri"/>
          <w:spacing w:val="-4"/>
          <w:sz w:val="24"/>
          <w:szCs w:val="24"/>
        </w:rPr>
        <w:t xml:space="preserve"> </w:t>
      </w:r>
      <w:r w:rsidRPr="00F07F4A">
        <w:rPr>
          <w:rFonts w:cs="Calibri"/>
          <w:sz w:val="24"/>
          <w:szCs w:val="24"/>
        </w:rPr>
        <w:t>ile</w:t>
      </w:r>
      <w:r w:rsidRPr="00F07F4A">
        <w:rPr>
          <w:rFonts w:cs="Calibri"/>
          <w:spacing w:val="-4"/>
          <w:sz w:val="24"/>
          <w:szCs w:val="24"/>
        </w:rPr>
        <w:t xml:space="preserve"> </w:t>
      </w:r>
      <w:r w:rsidRPr="00F07F4A">
        <w:rPr>
          <w:rFonts w:cs="Calibri"/>
          <w:sz w:val="24"/>
          <w:szCs w:val="24"/>
        </w:rPr>
        <w:t>uważają</w:t>
      </w:r>
      <w:r w:rsidRPr="00F07F4A">
        <w:rPr>
          <w:rFonts w:cs="Calibri"/>
          <w:spacing w:val="-4"/>
          <w:sz w:val="24"/>
          <w:szCs w:val="24"/>
        </w:rPr>
        <w:t xml:space="preserve"> </w:t>
      </w:r>
      <w:r w:rsidRPr="00F07F4A">
        <w:rPr>
          <w:rFonts w:cs="Calibri"/>
          <w:sz w:val="24"/>
          <w:szCs w:val="24"/>
        </w:rPr>
        <w:t>Państwo,</w:t>
      </w:r>
      <w:r w:rsidRPr="00F07F4A">
        <w:rPr>
          <w:rFonts w:cs="Calibri"/>
          <w:spacing w:val="-4"/>
          <w:sz w:val="24"/>
          <w:szCs w:val="24"/>
        </w:rPr>
        <w:t xml:space="preserve"> </w:t>
      </w:r>
      <w:r w:rsidRPr="00F07F4A">
        <w:rPr>
          <w:rFonts w:cs="Calibri"/>
          <w:sz w:val="24"/>
          <w:szCs w:val="24"/>
        </w:rPr>
        <w:t>iż</w:t>
      </w:r>
      <w:r w:rsidRPr="00F07F4A">
        <w:rPr>
          <w:rFonts w:cs="Calibri"/>
          <w:spacing w:val="-4"/>
          <w:sz w:val="24"/>
          <w:szCs w:val="24"/>
        </w:rPr>
        <w:t xml:space="preserve"> </w:t>
      </w:r>
      <w:r w:rsidRPr="00F07F4A">
        <w:rPr>
          <w:rFonts w:cs="Calibri"/>
          <w:sz w:val="24"/>
          <w:szCs w:val="24"/>
        </w:rPr>
        <w:t>przetwarzanie</w:t>
      </w:r>
      <w:r w:rsidRPr="00F07F4A">
        <w:rPr>
          <w:rFonts w:cs="Calibri"/>
          <w:spacing w:val="-5"/>
          <w:sz w:val="24"/>
          <w:szCs w:val="24"/>
        </w:rPr>
        <w:t xml:space="preserve"> </w:t>
      </w:r>
      <w:r w:rsidRPr="00F07F4A">
        <w:rPr>
          <w:rFonts w:cs="Calibri"/>
          <w:sz w:val="24"/>
          <w:szCs w:val="24"/>
        </w:rPr>
        <w:t>Państwa</w:t>
      </w:r>
      <w:r w:rsidRPr="00F07F4A">
        <w:rPr>
          <w:rFonts w:cs="Calibri"/>
          <w:spacing w:val="-4"/>
          <w:sz w:val="24"/>
          <w:szCs w:val="24"/>
        </w:rPr>
        <w:t xml:space="preserve"> </w:t>
      </w:r>
      <w:r w:rsidRPr="00F07F4A">
        <w:rPr>
          <w:rFonts w:cs="Calibri"/>
          <w:sz w:val="24"/>
          <w:szCs w:val="24"/>
        </w:rPr>
        <w:t>danych</w:t>
      </w:r>
      <w:r w:rsidRPr="00F07F4A">
        <w:rPr>
          <w:rFonts w:cs="Calibri"/>
          <w:spacing w:val="-5"/>
          <w:sz w:val="24"/>
          <w:szCs w:val="24"/>
        </w:rPr>
        <w:t xml:space="preserve"> </w:t>
      </w:r>
      <w:r w:rsidRPr="00F07F4A">
        <w:rPr>
          <w:rFonts w:cs="Calibri"/>
          <w:sz w:val="24"/>
          <w:szCs w:val="24"/>
        </w:rPr>
        <w:t>osobowych</w:t>
      </w:r>
      <w:r w:rsidRPr="00F07F4A">
        <w:rPr>
          <w:rFonts w:cs="Calibri"/>
          <w:spacing w:val="-4"/>
          <w:sz w:val="24"/>
          <w:szCs w:val="24"/>
        </w:rPr>
        <w:t xml:space="preserve"> </w:t>
      </w:r>
      <w:r w:rsidRPr="00F07F4A">
        <w:rPr>
          <w:rFonts w:cs="Calibri"/>
          <w:sz w:val="24"/>
          <w:szCs w:val="24"/>
        </w:rPr>
        <w:t>odbywa się w sposób niezgodny z prawem.</w:t>
      </w:r>
    </w:p>
    <w:p w14:paraId="73862792" w14:textId="77777777" w:rsidR="00F07F4A" w:rsidRPr="00F07F4A" w:rsidRDefault="00F07F4A" w:rsidP="00F07F4A">
      <w:pPr>
        <w:pStyle w:val="Akapitzlist"/>
        <w:widowControl w:val="0"/>
        <w:numPr>
          <w:ilvl w:val="0"/>
          <w:numId w:val="55"/>
        </w:numPr>
        <w:tabs>
          <w:tab w:val="left" w:pos="781"/>
        </w:tabs>
        <w:autoSpaceDE w:val="0"/>
        <w:autoSpaceDN w:val="0"/>
        <w:spacing w:line="240" w:lineRule="auto"/>
        <w:ind w:leftChars="-1" w:left="341" w:hangingChars="143" w:hanging="343"/>
        <w:contextualSpacing w:val="0"/>
        <w:rPr>
          <w:rFonts w:cs="Calibri"/>
          <w:sz w:val="24"/>
          <w:szCs w:val="24"/>
        </w:rPr>
      </w:pPr>
      <w:r w:rsidRPr="00F07F4A">
        <w:rPr>
          <w:rFonts w:cs="Calibri"/>
          <w:sz w:val="24"/>
          <w:szCs w:val="24"/>
        </w:rPr>
        <w:t>Państwa</w:t>
      </w:r>
      <w:r w:rsidRPr="00F07F4A">
        <w:rPr>
          <w:rFonts w:cs="Calibri"/>
          <w:spacing w:val="-8"/>
          <w:sz w:val="24"/>
          <w:szCs w:val="24"/>
        </w:rPr>
        <w:t xml:space="preserve"> </w:t>
      </w:r>
      <w:r w:rsidRPr="00F07F4A">
        <w:rPr>
          <w:rFonts w:cs="Calibri"/>
          <w:sz w:val="24"/>
          <w:szCs w:val="24"/>
        </w:rPr>
        <w:t>dane</w:t>
      </w:r>
      <w:r w:rsidRPr="00F07F4A">
        <w:rPr>
          <w:rFonts w:cs="Calibri"/>
          <w:spacing w:val="-7"/>
          <w:sz w:val="24"/>
          <w:szCs w:val="24"/>
        </w:rPr>
        <w:t xml:space="preserve"> </w:t>
      </w:r>
      <w:r w:rsidRPr="00F07F4A">
        <w:rPr>
          <w:rFonts w:cs="Calibri"/>
          <w:sz w:val="24"/>
          <w:szCs w:val="24"/>
        </w:rPr>
        <w:t>osobowe</w:t>
      </w:r>
      <w:r w:rsidRPr="00F07F4A">
        <w:rPr>
          <w:rFonts w:cs="Calibri"/>
          <w:spacing w:val="-8"/>
          <w:sz w:val="24"/>
          <w:szCs w:val="24"/>
        </w:rPr>
        <w:t xml:space="preserve"> </w:t>
      </w:r>
      <w:r w:rsidRPr="00F07F4A">
        <w:rPr>
          <w:rFonts w:cs="Calibri"/>
          <w:sz w:val="24"/>
          <w:szCs w:val="24"/>
        </w:rPr>
        <w:t>będą</w:t>
      </w:r>
      <w:r w:rsidRPr="00F07F4A">
        <w:rPr>
          <w:rFonts w:cs="Calibri"/>
          <w:spacing w:val="-9"/>
          <w:sz w:val="24"/>
          <w:szCs w:val="24"/>
        </w:rPr>
        <w:t xml:space="preserve"> </w:t>
      </w:r>
      <w:r w:rsidRPr="00F07F4A">
        <w:rPr>
          <w:rFonts w:cs="Calibri"/>
          <w:spacing w:val="-2"/>
          <w:sz w:val="24"/>
          <w:szCs w:val="24"/>
        </w:rPr>
        <w:t>ujawniane:</w:t>
      </w:r>
    </w:p>
    <w:p w14:paraId="7CA8FADB" w14:textId="77777777" w:rsidR="00F07F4A" w:rsidRPr="00F07F4A" w:rsidRDefault="00F07F4A" w:rsidP="00F07F4A">
      <w:pPr>
        <w:pStyle w:val="Akapitzlist"/>
        <w:widowControl w:val="0"/>
        <w:numPr>
          <w:ilvl w:val="1"/>
          <w:numId w:val="55"/>
        </w:numPr>
        <w:tabs>
          <w:tab w:val="left" w:pos="1132"/>
        </w:tabs>
        <w:autoSpaceDE w:val="0"/>
        <w:autoSpaceDN w:val="0"/>
        <w:spacing w:line="240" w:lineRule="auto"/>
        <w:ind w:leftChars="-1" w:left="341" w:right="621" w:hangingChars="143" w:hanging="343"/>
        <w:contextualSpacing w:val="0"/>
        <w:jc w:val="left"/>
        <w:rPr>
          <w:rFonts w:cs="Calibri"/>
          <w:sz w:val="24"/>
          <w:szCs w:val="24"/>
        </w:rPr>
      </w:pPr>
      <w:r w:rsidRPr="00F07F4A">
        <w:rPr>
          <w:rFonts w:cs="Calibri"/>
          <w:sz w:val="24"/>
          <w:szCs w:val="24"/>
        </w:rPr>
        <w:t>podmiotom</w:t>
      </w:r>
      <w:r w:rsidRPr="00F07F4A">
        <w:rPr>
          <w:rFonts w:cs="Calibri"/>
          <w:spacing w:val="-5"/>
          <w:sz w:val="24"/>
          <w:szCs w:val="24"/>
        </w:rPr>
        <w:t xml:space="preserve"> </w:t>
      </w:r>
      <w:r w:rsidRPr="00F07F4A">
        <w:rPr>
          <w:rFonts w:cs="Calibri"/>
          <w:sz w:val="24"/>
          <w:szCs w:val="24"/>
        </w:rPr>
        <w:t>świadczącym</w:t>
      </w:r>
      <w:r w:rsidRPr="00F07F4A">
        <w:rPr>
          <w:rFonts w:cs="Calibri"/>
          <w:spacing w:val="-5"/>
          <w:sz w:val="24"/>
          <w:szCs w:val="24"/>
        </w:rPr>
        <w:t xml:space="preserve"> </w:t>
      </w:r>
      <w:r w:rsidRPr="00F07F4A">
        <w:rPr>
          <w:rFonts w:cs="Calibri"/>
          <w:sz w:val="24"/>
          <w:szCs w:val="24"/>
        </w:rPr>
        <w:t>usługi</w:t>
      </w:r>
      <w:r w:rsidRPr="00F07F4A">
        <w:rPr>
          <w:rFonts w:cs="Calibri"/>
          <w:spacing w:val="-4"/>
          <w:sz w:val="24"/>
          <w:szCs w:val="24"/>
        </w:rPr>
        <w:t xml:space="preserve"> </w:t>
      </w:r>
      <w:r w:rsidRPr="00F07F4A">
        <w:rPr>
          <w:rFonts w:cs="Calibri"/>
          <w:sz w:val="24"/>
          <w:szCs w:val="24"/>
        </w:rPr>
        <w:t>na</w:t>
      </w:r>
      <w:r w:rsidRPr="00F07F4A">
        <w:rPr>
          <w:rFonts w:cs="Calibri"/>
          <w:spacing w:val="-6"/>
          <w:sz w:val="24"/>
          <w:szCs w:val="24"/>
        </w:rPr>
        <w:t xml:space="preserve"> </w:t>
      </w:r>
      <w:r w:rsidRPr="00F07F4A">
        <w:rPr>
          <w:rFonts w:cs="Calibri"/>
          <w:sz w:val="24"/>
          <w:szCs w:val="24"/>
        </w:rPr>
        <w:t>rzecz</w:t>
      </w:r>
      <w:r w:rsidRPr="00F07F4A">
        <w:rPr>
          <w:rFonts w:cs="Calibri"/>
          <w:spacing w:val="-4"/>
          <w:sz w:val="24"/>
          <w:szCs w:val="24"/>
        </w:rPr>
        <w:t xml:space="preserve"> </w:t>
      </w:r>
      <w:r w:rsidRPr="00F07F4A">
        <w:rPr>
          <w:rFonts w:cs="Calibri"/>
          <w:sz w:val="24"/>
          <w:szCs w:val="24"/>
        </w:rPr>
        <w:t>Wojewódzkiego</w:t>
      </w:r>
      <w:r w:rsidRPr="00F07F4A">
        <w:rPr>
          <w:rFonts w:cs="Calibri"/>
          <w:spacing w:val="-6"/>
          <w:sz w:val="24"/>
          <w:szCs w:val="24"/>
        </w:rPr>
        <w:t xml:space="preserve"> </w:t>
      </w:r>
      <w:r w:rsidRPr="00F07F4A">
        <w:rPr>
          <w:rFonts w:cs="Calibri"/>
          <w:sz w:val="24"/>
          <w:szCs w:val="24"/>
        </w:rPr>
        <w:t>Urzędu</w:t>
      </w:r>
      <w:r w:rsidRPr="00F07F4A">
        <w:rPr>
          <w:rFonts w:cs="Calibri"/>
          <w:spacing w:val="-5"/>
          <w:sz w:val="24"/>
          <w:szCs w:val="24"/>
        </w:rPr>
        <w:t xml:space="preserve"> </w:t>
      </w:r>
      <w:r w:rsidRPr="00F07F4A">
        <w:rPr>
          <w:rFonts w:cs="Calibri"/>
          <w:sz w:val="24"/>
          <w:szCs w:val="24"/>
        </w:rPr>
        <w:t>Pracy</w:t>
      </w:r>
      <w:r w:rsidRPr="00F07F4A">
        <w:rPr>
          <w:rFonts w:cs="Calibri"/>
          <w:spacing w:val="-4"/>
          <w:sz w:val="24"/>
          <w:szCs w:val="24"/>
        </w:rPr>
        <w:t xml:space="preserve"> </w:t>
      </w:r>
      <w:r w:rsidRPr="00F07F4A">
        <w:rPr>
          <w:rFonts w:cs="Calibri"/>
          <w:sz w:val="24"/>
          <w:szCs w:val="24"/>
        </w:rPr>
        <w:t>w</w:t>
      </w:r>
      <w:r w:rsidRPr="00F07F4A">
        <w:rPr>
          <w:rFonts w:cs="Calibri"/>
          <w:spacing w:val="-3"/>
          <w:sz w:val="24"/>
          <w:szCs w:val="24"/>
        </w:rPr>
        <w:t xml:space="preserve"> </w:t>
      </w:r>
      <w:r w:rsidRPr="00F07F4A">
        <w:rPr>
          <w:rFonts w:cs="Calibri"/>
          <w:sz w:val="24"/>
          <w:szCs w:val="24"/>
        </w:rPr>
        <w:t>Poznaniu</w:t>
      </w:r>
      <w:r w:rsidRPr="00F07F4A">
        <w:rPr>
          <w:rFonts w:cs="Calibri"/>
          <w:spacing w:val="-3"/>
          <w:sz w:val="24"/>
          <w:szCs w:val="24"/>
        </w:rPr>
        <w:t xml:space="preserve"> </w:t>
      </w:r>
      <w:r w:rsidRPr="00F07F4A">
        <w:rPr>
          <w:rFonts w:cs="Calibri"/>
          <w:sz w:val="24"/>
          <w:szCs w:val="24"/>
        </w:rPr>
        <w:t>lub Województwa Wielkopolskiego w zakresie serwisu i wsparcia systemów informatycznych, utylizacji dokumentacji niearchiwalnej, przekazywania przesyłek pocztowych, lub podmiotom dokonującym badań, kontroli, ewaluacji na zlecenie Województwa Wielkopolskiego w związku z realizacją FEW;</w:t>
      </w:r>
    </w:p>
    <w:p w14:paraId="79AC9645" w14:textId="77777777" w:rsidR="00F07F4A" w:rsidRPr="00F07F4A" w:rsidRDefault="00F07F4A" w:rsidP="00F07F4A">
      <w:pPr>
        <w:pStyle w:val="Akapitzlist"/>
        <w:widowControl w:val="0"/>
        <w:numPr>
          <w:ilvl w:val="1"/>
          <w:numId w:val="55"/>
        </w:numPr>
        <w:tabs>
          <w:tab w:val="left" w:pos="1132"/>
        </w:tabs>
        <w:autoSpaceDE w:val="0"/>
        <w:autoSpaceDN w:val="0"/>
        <w:spacing w:line="240" w:lineRule="auto"/>
        <w:ind w:leftChars="-1" w:left="341" w:right="540" w:hangingChars="143" w:hanging="343"/>
        <w:contextualSpacing w:val="0"/>
        <w:jc w:val="left"/>
        <w:rPr>
          <w:rFonts w:cs="Calibri"/>
          <w:sz w:val="24"/>
          <w:szCs w:val="24"/>
        </w:rPr>
      </w:pPr>
      <w:r w:rsidRPr="00F07F4A">
        <w:rPr>
          <w:rFonts w:cs="Calibri"/>
          <w:sz w:val="24"/>
          <w:szCs w:val="24"/>
        </w:rPr>
        <w:t>ministrowi</w:t>
      </w:r>
      <w:r w:rsidRPr="00F07F4A">
        <w:rPr>
          <w:rFonts w:cs="Calibri"/>
          <w:spacing w:val="-5"/>
          <w:sz w:val="24"/>
          <w:szCs w:val="24"/>
        </w:rPr>
        <w:t xml:space="preserve"> </w:t>
      </w:r>
      <w:r w:rsidRPr="00F07F4A">
        <w:rPr>
          <w:rFonts w:cs="Calibri"/>
          <w:sz w:val="24"/>
          <w:szCs w:val="24"/>
        </w:rPr>
        <w:t>właściwemu</w:t>
      </w:r>
      <w:r w:rsidRPr="00F07F4A">
        <w:rPr>
          <w:rFonts w:cs="Calibri"/>
          <w:spacing w:val="-5"/>
          <w:sz w:val="24"/>
          <w:szCs w:val="24"/>
        </w:rPr>
        <w:t xml:space="preserve"> </w:t>
      </w:r>
      <w:r w:rsidRPr="00F07F4A">
        <w:rPr>
          <w:rFonts w:cs="Calibri"/>
          <w:sz w:val="24"/>
          <w:szCs w:val="24"/>
        </w:rPr>
        <w:t>do</w:t>
      </w:r>
      <w:r w:rsidRPr="00F07F4A">
        <w:rPr>
          <w:rFonts w:cs="Calibri"/>
          <w:spacing w:val="-5"/>
          <w:sz w:val="24"/>
          <w:szCs w:val="24"/>
        </w:rPr>
        <w:t xml:space="preserve"> </w:t>
      </w:r>
      <w:r w:rsidRPr="00F07F4A">
        <w:rPr>
          <w:rFonts w:cs="Calibri"/>
          <w:sz w:val="24"/>
          <w:szCs w:val="24"/>
        </w:rPr>
        <w:t>spraw</w:t>
      </w:r>
      <w:r w:rsidRPr="00F07F4A">
        <w:rPr>
          <w:rFonts w:cs="Calibri"/>
          <w:spacing w:val="-5"/>
          <w:sz w:val="24"/>
          <w:szCs w:val="24"/>
        </w:rPr>
        <w:t xml:space="preserve"> </w:t>
      </w:r>
      <w:r w:rsidRPr="00F07F4A">
        <w:rPr>
          <w:rFonts w:cs="Calibri"/>
          <w:sz w:val="24"/>
          <w:szCs w:val="24"/>
        </w:rPr>
        <w:t>rozwoju</w:t>
      </w:r>
      <w:r w:rsidRPr="00F07F4A">
        <w:rPr>
          <w:rFonts w:cs="Calibri"/>
          <w:spacing w:val="-5"/>
          <w:sz w:val="24"/>
          <w:szCs w:val="24"/>
        </w:rPr>
        <w:t xml:space="preserve"> </w:t>
      </w:r>
      <w:r w:rsidRPr="00F07F4A">
        <w:rPr>
          <w:rFonts w:cs="Calibri"/>
          <w:sz w:val="24"/>
          <w:szCs w:val="24"/>
        </w:rPr>
        <w:t>regionalnego,</w:t>
      </w:r>
      <w:r w:rsidRPr="00F07F4A">
        <w:rPr>
          <w:rFonts w:cs="Calibri"/>
          <w:spacing w:val="-4"/>
          <w:sz w:val="24"/>
          <w:szCs w:val="24"/>
        </w:rPr>
        <w:t xml:space="preserve"> </w:t>
      </w:r>
      <w:r w:rsidRPr="00F07F4A">
        <w:rPr>
          <w:rFonts w:cs="Calibri"/>
          <w:sz w:val="24"/>
          <w:szCs w:val="24"/>
        </w:rPr>
        <w:t>który</w:t>
      </w:r>
      <w:r w:rsidRPr="00F07F4A">
        <w:rPr>
          <w:rFonts w:cs="Calibri"/>
          <w:spacing w:val="-4"/>
          <w:sz w:val="24"/>
          <w:szCs w:val="24"/>
        </w:rPr>
        <w:t xml:space="preserve"> </w:t>
      </w:r>
      <w:r w:rsidRPr="00F07F4A">
        <w:rPr>
          <w:rFonts w:cs="Calibri"/>
          <w:sz w:val="24"/>
          <w:szCs w:val="24"/>
        </w:rPr>
        <w:t>wykonuje</w:t>
      </w:r>
      <w:r w:rsidRPr="00F07F4A">
        <w:rPr>
          <w:rFonts w:cs="Calibri"/>
          <w:spacing w:val="-5"/>
          <w:sz w:val="24"/>
          <w:szCs w:val="24"/>
        </w:rPr>
        <w:t xml:space="preserve"> </w:t>
      </w:r>
      <w:r w:rsidRPr="00F07F4A">
        <w:rPr>
          <w:rFonts w:cs="Calibri"/>
          <w:sz w:val="24"/>
          <w:szCs w:val="24"/>
        </w:rPr>
        <w:t>zadania</w:t>
      </w:r>
      <w:r w:rsidRPr="00F07F4A">
        <w:rPr>
          <w:rFonts w:cs="Calibri"/>
          <w:spacing w:val="-4"/>
          <w:sz w:val="24"/>
          <w:szCs w:val="24"/>
        </w:rPr>
        <w:t xml:space="preserve"> </w:t>
      </w:r>
      <w:r w:rsidRPr="00F07F4A">
        <w:rPr>
          <w:rFonts w:cs="Calibri"/>
          <w:sz w:val="24"/>
          <w:szCs w:val="24"/>
        </w:rPr>
        <w:t>państwa członkowskiego, ministrowi właściwemu do spraw finansów publicznych, wspólnemu sekretariatowi, koordynatorom programów Interreg, kontrolerom krajowym, instytucjom pośredniczącym, instytucjom wdrażającym, instytucjom pośredniczącym o ile niezbędne to będzie do realizacji ich zadań.</w:t>
      </w:r>
    </w:p>
    <w:p w14:paraId="6D0DD8DD" w14:textId="77777777" w:rsidR="00F07F4A" w:rsidRPr="00F07F4A" w:rsidRDefault="00F07F4A" w:rsidP="00F07F4A">
      <w:pPr>
        <w:pStyle w:val="Akapitzlist"/>
        <w:widowControl w:val="0"/>
        <w:numPr>
          <w:ilvl w:val="0"/>
          <w:numId w:val="55"/>
        </w:numPr>
        <w:tabs>
          <w:tab w:val="left" w:pos="781"/>
          <w:tab w:val="left" w:pos="784"/>
        </w:tabs>
        <w:autoSpaceDE w:val="0"/>
        <w:autoSpaceDN w:val="0"/>
        <w:spacing w:line="240" w:lineRule="auto"/>
        <w:ind w:leftChars="-1" w:left="341" w:right="776" w:hangingChars="143" w:hanging="343"/>
        <w:contextualSpacing w:val="0"/>
        <w:rPr>
          <w:rFonts w:cs="Calibri"/>
          <w:sz w:val="24"/>
          <w:szCs w:val="24"/>
        </w:rPr>
      </w:pPr>
      <w:r w:rsidRPr="00F07F4A">
        <w:rPr>
          <w:rFonts w:cs="Calibri"/>
          <w:sz w:val="24"/>
          <w:szCs w:val="24"/>
        </w:rPr>
        <w:t>Państwa</w:t>
      </w:r>
      <w:r w:rsidRPr="00F07F4A">
        <w:rPr>
          <w:rFonts w:cs="Calibri"/>
          <w:spacing w:val="-4"/>
          <w:sz w:val="24"/>
          <w:szCs w:val="24"/>
        </w:rPr>
        <w:t xml:space="preserve"> </w:t>
      </w:r>
      <w:r w:rsidRPr="00F07F4A">
        <w:rPr>
          <w:rFonts w:cs="Calibri"/>
          <w:sz w:val="24"/>
          <w:szCs w:val="24"/>
        </w:rPr>
        <w:t>dane</w:t>
      </w:r>
      <w:r w:rsidRPr="00F07F4A">
        <w:rPr>
          <w:rFonts w:cs="Calibri"/>
          <w:spacing w:val="-3"/>
          <w:sz w:val="24"/>
          <w:szCs w:val="24"/>
        </w:rPr>
        <w:t xml:space="preserve"> </w:t>
      </w:r>
      <w:r w:rsidRPr="00F07F4A">
        <w:rPr>
          <w:rFonts w:cs="Calibri"/>
          <w:sz w:val="24"/>
          <w:szCs w:val="24"/>
        </w:rPr>
        <w:t>osobowe</w:t>
      </w:r>
      <w:r w:rsidRPr="00F07F4A">
        <w:rPr>
          <w:rFonts w:cs="Calibri"/>
          <w:spacing w:val="-4"/>
          <w:sz w:val="24"/>
          <w:szCs w:val="24"/>
        </w:rPr>
        <w:t xml:space="preserve"> </w:t>
      </w:r>
      <w:r w:rsidRPr="00F07F4A">
        <w:rPr>
          <w:rFonts w:cs="Calibri"/>
          <w:sz w:val="24"/>
          <w:szCs w:val="24"/>
        </w:rPr>
        <w:t>nie</w:t>
      </w:r>
      <w:r w:rsidRPr="00F07F4A">
        <w:rPr>
          <w:rFonts w:cs="Calibri"/>
          <w:spacing w:val="-2"/>
          <w:sz w:val="24"/>
          <w:szCs w:val="24"/>
        </w:rPr>
        <w:t xml:space="preserve"> </w:t>
      </w:r>
      <w:r w:rsidRPr="00F07F4A">
        <w:rPr>
          <w:rFonts w:cs="Calibri"/>
          <w:sz w:val="24"/>
          <w:szCs w:val="24"/>
        </w:rPr>
        <w:t>są</w:t>
      </w:r>
      <w:r w:rsidRPr="00F07F4A">
        <w:rPr>
          <w:rFonts w:cs="Calibri"/>
          <w:spacing w:val="-4"/>
          <w:sz w:val="24"/>
          <w:szCs w:val="24"/>
        </w:rPr>
        <w:t xml:space="preserve"> </w:t>
      </w:r>
      <w:r w:rsidRPr="00F07F4A">
        <w:rPr>
          <w:rFonts w:cs="Calibri"/>
          <w:sz w:val="24"/>
          <w:szCs w:val="24"/>
        </w:rPr>
        <w:t>przetwarzane</w:t>
      </w:r>
      <w:r w:rsidRPr="00F07F4A">
        <w:rPr>
          <w:rFonts w:cs="Calibri"/>
          <w:spacing w:val="-4"/>
          <w:sz w:val="24"/>
          <w:szCs w:val="24"/>
        </w:rPr>
        <w:t xml:space="preserve"> </w:t>
      </w:r>
      <w:r w:rsidRPr="00F07F4A">
        <w:rPr>
          <w:rFonts w:cs="Calibri"/>
          <w:sz w:val="24"/>
          <w:szCs w:val="24"/>
        </w:rPr>
        <w:t>w</w:t>
      </w:r>
      <w:r w:rsidRPr="00F07F4A">
        <w:rPr>
          <w:rFonts w:cs="Calibri"/>
          <w:spacing w:val="-4"/>
          <w:sz w:val="24"/>
          <w:szCs w:val="24"/>
        </w:rPr>
        <w:t xml:space="preserve"> </w:t>
      </w:r>
      <w:r w:rsidRPr="00F07F4A">
        <w:rPr>
          <w:rFonts w:cs="Calibri"/>
          <w:sz w:val="24"/>
          <w:szCs w:val="24"/>
        </w:rPr>
        <w:t>sposób</w:t>
      </w:r>
      <w:r w:rsidRPr="00F07F4A">
        <w:rPr>
          <w:rFonts w:cs="Calibri"/>
          <w:spacing w:val="-2"/>
          <w:sz w:val="24"/>
          <w:szCs w:val="24"/>
        </w:rPr>
        <w:t xml:space="preserve"> </w:t>
      </w:r>
      <w:r w:rsidRPr="00F07F4A">
        <w:rPr>
          <w:rFonts w:cs="Calibri"/>
          <w:sz w:val="24"/>
          <w:szCs w:val="24"/>
        </w:rPr>
        <w:t>zautomatyzowany</w:t>
      </w:r>
      <w:r w:rsidRPr="00F07F4A">
        <w:rPr>
          <w:rFonts w:cs="Calibri"/>
          <w:spacing w:val="-3"/>
          <w:sz w:val="24"/>
          <w:szCs w:val="24"/>
        </w:rPr>
        <w:t xml:space="preserve"> </w:t>
      </w:r>
      <w:r w:rsidRPr="00F07F4A">
        <w:rPr>
          <w:rFonts w:cs="Calibri"/>
          <w:sz w:val="24"/>
          <w:szCs w:val="24"/>
        </w:rPr>
        <w:t>w</w:t>
      </w:r>
      <w:r w:rsidRPr="00F07F4A">
        <w:rPr>
          <w:rFonts w:cs="Calibri"/>
          <w:spacing w:val="-4"/>
          <w:sz w:val="24"/>
          <w:szCs w:val="24"/>
        </w:rPr>
        <w:t xml:space="preserve"> </w:t>
      </w:r>
    </w:p>
    <w:p w14:paraId="4745839B" w14:textId="77777777" w:rsidR="00F07F4A" w:rsidRPr="00F07F4A" w:rsidRDefault="00F07F4A" w:rsidP="00F07F4A">
      <w:pPr>
        <w:pStyle w:val="Akapitzlist"/>
        <w:widowControl w:val="0"/>
        <w:tabs>
          <w:tab w:val="left" w:pos="781"/>
          <w:tab w:val="left" w:pos="784"/>
        </w:tabs>
        <w:autoSpaceDE w:val="0"/>
        <w:autoSpaceDN w:val="0"/>
        <w:spacing w:line="240" w:lineRule="auto"/>
        <w:ind w:leftChars="-1" w:left="341" w:right="776" w:hangingChars="143" w:hanging="343"/>
        <w:contextualSpacing w:val="0"/>
        <w:rPr>
          <w:rFonts w:cs="Calibri"/>
          <w:sz w:val="24"/>
          <w:szCs w:val="24"/>
        </w:rPr>
      </w:pPr>
      <w:r w:rsidRPr="00F07F4A">
        <w:rPr>
          <w:rFonts w:cs="Calibri"/>
          <w:sz w:val="24"/>
          <w:szCs w:val="24"/>
        </w:rPr>
        <w:t>celu</w:t>
      </w:r>
      <w:r w:rsidRPr="00F07F4A">
        <w:rPr>
          <w:rFonts w:cs="Calibri"/>
          <w:spacing w:val="-4"/>
          <w:sz w:val="24"/>
          <w:szCs w:val="24"/>
        </w:rPr>
        <w:t xml:space="preserve"> </w:t>
      </w:r>
      <w:r w:rsidRPr="00F07F4A">
        <w:rPr>
          <w:rFonts w:cs="Calibri"/>
          <w:sz w:val="24"/>
          <w:szCs w:val="24"/>
        </w:rPr>
        <w:t>podjęcia jakiejkolwiek decyzji oraz profilowania.</w:t>
      </w:r>
    </w:p>
    <w:p w14:paraId="50D6ABBF" w14:textId="77777777" w:rsidR="00F07F4A" w:rsidRPr="00F07F4A" w:rsidRDefault="00F07F4A" w:rsidP="00F07F4A">
      <w:pPr>
        <w:pStyle w:val="Akapitzlist"/>
        <w:widowControl w:val="0"/>
        <w:numPr>
          <w:ilvl w:val="0"/>
          <w:numId w:val="55"/>
        </w:numPr>
        <w:tabs>
          <w:tab w:val="left" w:pos="779"/>
          <w:tab w:val="left" w:pos="782"/>
        </w:tabs>
        <w:autoSpaceDE w:val="0"/>
        <w:autoSpaceDN w:val="0"/>
        <w:spacing w:line="240" w:lineRule="auto"/>
        <w:ind w:leftChars="-1" w:left="341" w:right="542" w:hangingChars="143" w:hanging="343"/>
        <w:contextualSpacing w:val="0"/>
        <w:rPr>
          <w:rFonts w:cs="Calibri"/>
          <w:sz w:val="24"/>
          <w:szCs w:val="24"/>
        </w:rPr>
      </w:pPr>
      <w:r w:rsidRPr="00F07F4A">
        <w:rPr>
          <w:rFonts w:cs="Calibri"/>
          <w:sz w:val="24"/>
          <w:szCs w:val="24"/>
        </w:rPr>
        <w:t>Państwa</w:t>
      </w:r>
      <w:r w:rsidRPr="00F07F4A">
        <w:rPr>
          <w:rFonts w:cs="Calibri"/>
          <w:spacing w:val="-4"/>
          <w:sz w:val="24"/>
          <w:szCs w:val="24"/>
        </w:rPr>
        <w:t xml:space="preserve"> </w:t>
      </w:r>
      <w:r w:rsidRPr="00F07F4A">
        <w:rPr>
          <w:rFonts w:cs="Calibri"/>
          <w:sz w:val="24"/>
          <w:szCs w:val="24"/>
        </w:rPr>
        <w:t>dane</w:t>
      </w:r>
      <w:r w:rsidRPr="00F07F4A">
        <w:rPr>
          <w:rFonts w:cs="Calibri"/>
          <w:spacing w:val="-3"/>
          <w:sz w:val="24"/>
          <w:szCs w:val="24"/>
        </w:rPr>
        <w:t xml:space="preserve"> </w:t>
      </w:r>
      <w:r w:rsidRPr="00F07F4A">
        <w:rPr>
          <w:rFonts w:cs="Calibri"/>
          <w:sz w:val="24"/>
          <w:szCs w:val="24"/>
        </w:rPr>
        <w:t>osobowe</w:t>
      </w:r>
      <w:r w:rsidRPr="00F07F4A">
        <w:rPr>
          <w:rFonts w:cs="Calibri"/>
          <w:spacing w:val="-4"/>
          <w:sz w:val="24"/>
          <w:szCs w:val="24"/>
        </w:rPr>
        <w:t xml:space="preserve"> </w:t>
      </w:r>
      <w:r w:rsidRPr="00F07F4A">
        <w:rPr>
          <w:rFonts w:cs="Calibri"/>
          <w:sz w:val="24"/>
          <w:szCs w:val="24"/>
        </w:rPr>
        <w:t>nie</w:t>
      </w:r>
      <w:r w:rsidRPr="00F07F4A">
        <w:rPr>
          <w:rFonts w:cs="Calibri"/>
          <w:spacing w:val="-2"/>
          <w:sz w:val="24"/>
          <w:szCs w:val="24"/>
        </w:rPr>
        <w:t xml:space="preserve"> </w:t>
      </w:r>
      <w:r w:rsidRPr="00F07F4A">
        <w:rPr>
          <w:rFonts w:cs="Calibri"/>
          <w:sz w:val="24"/>
          <w:szCs w:val="24"/>
        </w:rPr>
        <w:t>są</w:t>
      </w:r>
      <w:r w:rsidRPr="00F07F4A">
        <w:rPr>
          <w:rFonts w:cs="Calibri"/>
          <w:spacing w:val="-4"/>
          <w:sz w:val="24"/>
          <w:szCs w:val="24"/>
        </w:rPr>
        <w:t xml:space="preserve"> </w:t>
      </w:r>
      <w:r w:rsidRPr="00F07F4A">
        <w:rPr>
          <w:rFonts w:cs="Calibri"/>
          <w:sz w:val="24"/>
          <w:szCs w:val="24"/>
        </w:rPr>
        <w:t>przekazywane</w:t>
      </w:r>
      <w:r w:rsidRPr="00F07F4A">
        <w:rPr>
          <w:rFonts w:cs="Calibri"/>
          <w:spacing w:val="-3"/>
          <w:sz w:val="24"/>
          <w:szCs w:val="24"/>
        </w:rPr>
        <w:t xml:space="preserve"> </w:t>
      </w:r>
      <w:r w:rsidRPr="00F07F4A">
        <w:rPr>
          <w:rFonts w:cs="Calibri"/>
          <w:sz w:val="24"/>
          <w:szCs w:val="24"/>
        </w:rPr>
        <w:t>poza</w:t>
      </w:r>
      <w:r w:rsidRPr="00F07F4A">
        <w:rPr>
          <w:rFonts w:cs="Calibri"/>
          <w:spacing w:val="-2"/>
          <w:sz w:val="24"/>
          <w:szCs w:val="24"/>
        </w:rPr>
        <w:t xml:space="preserve"> </w:t>
      </w:r>
      <w:r w:rsidRPr="00F07F4A">
        <w:rPr>
          <w:rFonts w:cs="Calibri"/>
          <w:sz w:val="24"/>
          <w:szCs w:val="24"/>
        </w:rPr>
        <w:t>Europejski</w:t>
      </w:r>
      <w:r w:rsidRPr="00F07F4A">
        <w:rPr>
          <w:rFonts w:cs="Calibri"/>
          <w:spacing w:val="-5"/>
          <w:sz w:val="24"/>
          <w:szCs w:val="24"/>
        </w:rPr>
        <w:t xml:space="preserve"> </w:t>
      </w:r>
      <w:r w:rsidRPr="00F07F4A">
        <w:rPr>
          <w:rFonts w:cs="Calibri"/>
          <w:sz w:val="24"/>
          <w:szCs w:val="24"/>
        </w:rPr>
        <w:t>Obszar</w:t>
      </w:r>
      <w:r w:rsidRPr="00F07F4A">
        <w:rPr>
          <w:rFonts w:cs="Calibri"/>
          <w:spacing w:val="-4"/>
          <w:sz w:val="24"/>
          <w:szCs w:val="24"/>
        </w:rPr>
        <w:t xml:space="preserve"> </w:t>
      </w:r>
      <w:r w:rsidRPr="00F07F4A">
        <w:rPr>
          <w:rFonts w:cs="Calibri"/>
          <w:sz w:val="24"/>
          <w:szCs w:val="24"/>
        </w:rPr>
        <w:t>Gospodarczy</w:t>
      </w:r>
      <w:r w:rsidRPr="00F07F4A">
        <w:rPr>
          <w:rFonts w:cs="Calibri"/>
          <w:spacing w:val="-3"/>
          <w:sz w:val="24"/>
          <w:szCs w:val="24"/>
        </w:rPr>
        <w:t xml:space="preserve"> </w:t>
      </w:r>
      <w:r w:rsidRPr="00F07F4A">
        <w:rPr>
          <w:rFonts w:cs="Calibri"/>
          <w:sz w:val="24"/>
          <w:szCs w:val="24"/>
        </w:rPr>
        <w:t>oraz</w:t>
      </w:r>
      <w:r w:rsidRPr="00F07F4A">
        <w:rPr>
          <w:rFonts w:cs="Calibri"/>
          <w:spacing w:val="-3"/>
          <w:sz w:val="24"/>
          <w:szCs w:val="24"/>
        </w:rPr>
        <w:t xml:space="preserve"> </w:t>
      </w:r>
      <w:r w:rsidRPr="00F07F4A">
        <w:rPr>
          <w:rFonts w:cs="Calibri"/>
          <w:sz w:val="24"/>
          <w:szCs w:val="24"/>
        </w:rPr>
        <w:t>do organizacji międzynarodowych.</w:t>
      </w:r>
    </w:p>
    <w:p w14:paraId="5687A171" w14:textId="77777777" w:rsidR="00F07F4A" w:rsidRPr="00F07F4A" w:rsidRDefault="00F07F4A" w:rsidP="00F07F4A">
      <w:pPr>
        <w:pStyle w:val="Akapitzlist"/>
        <w:widowControl w:val="0"/>
        <w:numPr>
          <w:ilvl w:val="0"/>
          <w:numId w:val="55"/>
        </w:numPr>
        <w:tabs>
          <w:tab w:val="left" w:pos="779"/>
          <w:tab w:val="left" w:leader="dot" w:pos="6439"/>
        </w:tabs>
        <w:autoSpaceDE w:val="0"/>
        <w:autoSpaceDN w:val="0"/>
        <w:spacing w:line="240" w:lineRule="auto"/>
        <w:ind w:leftChars="-1" w:left="341" w:hangingChars="143" w:hanging="343"/>
        <w:contextualSpacing w:val="0"/>
        <w:rPr>
          <w:rFonts w:cs="Calibri"/>
          <w:sz w:val="24"/>
          <w:szCs w:val="24"/>
        </w:rPr>
      </w:pPr>
      <w:r w:rsidRPr="00F07F4A">
        <w:rPr>
          <w:rFonts w:cs="Calibri"/>
          <w:sz w:val="24"/>
          <w:szCs w:val="24"/>
        </w:rPr>
        <w:t>Państwa</w:t>
      </w:r>
      <w:r w:rsidRPr="00F07F4A">
        <w:rPr>
          <w:rFonts w:cs="Calibri"/>
          <w:spacing w:val="-11"/>
          <w:sz w:val="24"/>
          <w:szCs w:val="24"/>
        </w:rPr>
        <w:t xml:space="preserve"> </w:t>
      </w:r>
      <w:r w:rsidRPr="00F07F4A">
        <w:rPr>
          <w:rFonts w:cs="Calibri"/>
          <w:sz w:val="24"/>
          <w:szCs w:val="24"/>
        </w:rPr>
        <w:t>dane</w:t>
      </w:r>
      <w:r w:rsidRPr="00F07F4A">
        <w:rPr>
          <w:rFonts w:cs="Calibri"/>
          <w:spacing w:val="-9"/>
          <w:sz w:val="24"/>
          <w:szCs w:val="24"/>
        </w:rPr>
        <w:t xml:space="preserve"> </w:t>
      </w:r>
      <w:r w:rsidRPr="00F07F4A">
        <w:rPr>
          <w:rFonts w:cs="Calibri"/>
          <w:sz w:val="24"/>
          <w:szCs w:val="24"/>
        </w:rPr>
        <w:t>osobowe</w:t>
      </w:r>
      <w:r w:rsidRPr="00F07F4A">
        <w:rPr>
          <w:rFonts w:cs="Calibri"/>
          <w:spacing w:val="-10"/>
          <w:sz w:val="24"/>
          <w:szCs w:val="24"/>
        </w:rPr>
        <w:t xml:space="preserve"> </w:t>
      </w:r>
      <w:r w:rsidRPr="00F07F4A">
        <w:rPr>
          <w:rFonts w:cs="Calibri"/>
          <w:sz w:val="24"/>
          <w:szCs w:val="24"/>
        </w:rPr>
        <w:t>udostępnione</w:t>
      </w:r>
      <w:r w:rsidRPr="00F07F4A">
        <w:rPr>
          <w:rFonts w:cs="Calibri"/>
          <w:spacing w:val="-10"/>
          <w:sz w:val="24"/>
          <w:szCs w:val="24"/>
        </w:rPr>
        <w:t xml:space="preserve"> </w:t>
      </w:r>
      <w:r w:rsidRPr="00F07F4A">
        <w:rPr>
          <w:rFonts w:cs="Calibri"/>
          <w:sz w:val="24"/>
          <w:szCs w:val="24"/>
        </w:rPr>
        <w:t>zostały</w:t>
      </w:r>
      <w:r w:rsidRPr="00F07F4A">
        <w:rPr>
          <w:rFonts w:cs="Calibri"/>
          <w:spacing w:val="-10"/>
          <w:sz w:val="24"/>
          <w:szCs w:val="24"/>
        </w:rPr>
        <w:t xml:space="preserve"> </w:t>
      </w:r>
      <w:r w:rsidRPr="00F07F4A">
        <w:rPr>
          <w:rFonts w:cs="Calibri"/>
          <w:spacing w:val="-4"/>
          <w:sz w:val="24"/>
          <w:szCs w:val="24"/>
        </w:rPr>
        <w:t>przez</w:t>
      </w:r>
      <w:r w:rsidRPr="00F07F4A">
        <w:rPr>
          <w:rFonts w:cs="Calibri"/>
          <w:sz w:val="24"/>
          <w:szCs w:val="24"/>
        </w:rPr>
        <w:t xml:space="preserve"> Gminę Międzychód/ Środowiskowy Dom Samopomocy im. Świętego Jana Pawła II w Międzychodzie</w:t>
      </w:r>
      <w:r w:rsidRPr="00F07F4A">
        <w:rPr>
          <w:rFonts w:cs="Calibri"/>
          <w:spacing w:val="-10"/>
          <w:sz w:val="24"/>
          <w:szCs w:val="24"/>
        </w:rPr>
        <w:t xml:space="preserve"> </w:t>
      </w:r>
      <w:hyperlink w:anchor="_bookmark50" w:history="1">
        <w:r w:rsidRPr="00F07F4A">
          <w:rPr>
            <w:rFonts w:cs="Calibri"/>
            <w:spacing w:val="-5"/>
            <w:position w:val="6"/>
            <w:sz w:val="24"/>
            <w:szCs w:val="24"/>
          </w:rPr>
          <w:t>50</w:t>
        </w:r>
      </w:hyperlink>
      <w:r w:rsidRPr="00F07F4A">
        <w:rPr>
          <w:rFonts w:cs="Calibri"/>
          <w:sz w:val="24"/>
          <w:szCs w:val="24"/>
        </w:rPr>
        <w:t xml:space="preserve"> w</w:t>
      </w:r>
      <w:r w:rsidRPr="00F07F4A">
        <w:rPr>
          <w:rFonts w:cs="Calibri"/>
          <w:spacing w:val="-9"/>
          <w:sz w:val="24"/>
          <w:szCs w:val="24"/>
        </w:rPr>
        <w:t xml:space="preserve"> </w:t>
      </w:r>
      <w:r w:rsidRPr="00F07F4A">
        <w:rPr>
          <w:rFonts w:cs="Calibri"/>
          <w:sz w:val="24"/>
          <w:szCs w:val="24"/>
        </w:rPr>
        <w:t>zakresie</w:t>
      </w:r>
      <w:r w:rsidRPr="00F07F4A">
        <w:rPr>
          <w:rFonts w:cs="Calibri"/>
          <w:spacing w:val="-8"/>
          <w:sz w:val="24"/>
          <w:szCs w:val="24"/>
        </w:rPr>
        <w:t xml:space="preserve"> </w:t>
      </w:r>
      <w:r w:rsidRPr="00F07F4A">
        <w:rPr>
          <w:rFonts w:cs="Calibri"/>
          <w:sz w:val="24"/>
          <w:szCs w:val="24"/>
        </w:rPr>
        <w:t>niezbędnym</w:t>
      </w:r>
      <w:r w:rsidRPr="00F07F4A">
        <w:rPr>
          <w:rFonts w:cs="Calibri"/>
          <w:spacing w:val="-8"/>
          <w:sz w:val="24"/>
          <w:szCs w:val="24"/>
        </w:rPr>
        <w:t xml:space="preserve"> </w:t>
      </w:r>
      <w:r w:rsidRPr="00F07F4A">
        <w:rPr>
          <w:rFonts w:cs="Calibri"/>
          <w:sz w:val="24"/>
          <w:szCs w:val="24"/>
        </w:rPr>
        <w:t>do</w:t>
      </w:r>
      <w:r w:rsidRPr="00F07F4A">
        <w:rPr>
          <w:rFonts w:cs="Calibri"/>
          <w:spacing w:val="-6"/>
          <w:sz w:val="24"/>
          <w:szCs w:val="24"/>
        </w:rPr>
        <w:t xml:space="preserve"> </w:t>
      </w:r>
      <w:r w:rsidRPr="00F07F4A">
        <w:rPr>
          <w:rFonts w:cs="Calibri"/>
          <w:sz w:val="24"/>
          <w:szCs w:val="24"/>
        </w:rPr>
        <w:t>osiągniecia</w:t>
      </w:r>
      <w:r w:rsidRPr="00F07F4A">
        <w:rPr>
          <w:rFonts w:cs="Calibri"/>
          <w:spacing w:val="-6"/>
          <w:sz w:val="24"/>
          <w:szCs w:val="24"/>
        </w:rPr>
        <w:t xml:space="preserve"> </w:t>
      </w:r>
      <w:r w:rsidRPr="00F07F4A">
        <w:rPr>
          <w:rFonts w:cs="Calibri"/>
          <w:spacing w:val="-2"/>
          <w:sz w:val="24"/>
          <w:szCs w:val="24"/>
        </w:rPr>
        <w:t>celów</w:t>
      </w:r>
      <w:r w:rsidRPr="00F07F4A">
        <w:rPr>
          <w:rFonts w:cs="Calibri"/>
          <w:sz w:val="24"/>
          <w:szCs w:val="24"/>
        </w:rPr>
        <w:t xml:space="preserve"> przetwarzania,</w:t>
      </w:r>
      <w:r w:rsidRPr="00F07F4A">
        <w:rPr>
          <w:rFonts w:cs="Calibri"/>
          <w:spacing w:val="-2"/>
          <w:sz w:val="24"/>
          <w:szCs w:val="24"/>
        </w:rPr>
        <w:t xml:space="preserve"> </w:t>
      </w:r>
      <w:r w:rsidRPr="00F07F4A">
        <w:rPr>
          <w:rFonts w:cs="Calibri"/>
          <w:sz w:val="24"/>
          <w:szCs w:val="24"/>
        </w:rPr>
        <w:t>lecz</w:t>
      </w:r>
      <w:r w:rsidRPr="00F07F4A">
        <w:rPr>
          <w:rFonts w:cs="Calibri"/>
          <w:spacing w:val="-3"/>
          <w:sz w:val="24"/>
          <w:szCs w:val="24"/>
        </w:rPr>
        <w:t xml:space="preserve"> </w:t>
      </w:r>
      <w:r w:rsidRPr="00F07F4A">
        <w:rPr>
          <w:rFonts w:cs="Calibri"/>
          <w:sz w:val="24"/>
          <w:szCs w:val="24"/>
        </w:rPr>
        <w:t>nie</w:t>
      </w:r>
      <w:r w:rsidRPr="00F07F4A">
        <w:rPr>
          <w:rFonts w:cs="Calibri"/>
          <w:spacing w:val="-4"/>
          <w:sz w:val="24"/>
          <w:szCs w:val="24"/>
        </w:rPr>
        <w:t xml:space="preserve"> </w:t>
      </w:r>
      <w:r w:rsidRPr="00F07F4A">
        <w:rPr>
          <w:rFonts w:cs="Calibri"/>
          <w:sz w:val="24"/>
          <w:szCs w:val="24"/>
        </w:rPr>
        <w:t>większym</w:t>
      </w:r>
      <w:r w:rsidRPr="00F07F4A">
        <w:rPr>
          <w:rFonts w:cs="Calibri"/>
          <w:spacing w:val="-4"/>
          <w:sz w:val="24"/>
          <w:szCs w:val="24"/>
        </w:rPr>
        <w:t xml:space="preserve"> </w:t>
      </w:r>
      <w:r w:rsidRPr="00F07F4A">
        <w:rPr>
          <w:rFonts w:cs="Calibri"/>
          <w:sz w:val="24"/>
          <w:szCs w:val="24"/>
        </w:rPr>
        <w:t>niż</w:t>
      </w:r>
      <w:r w:rsidRPr="00F07F4A">
        <w:rPr>
          <w:rFonts w:cs="Calibri"/>
          <w:spacing w:val="-3"/>
          <w:sz w:val="24"/>
          <w:szCs w:val="24"/>
        </w:rPr>
        <w:t xml:space="preserve"> </w:t>
      </w:r>
      <w:r w:rsidRPr="00F07F4A">
        <w:rPr>
          <w:rFonts w:cs="Calibri"/>
          <w:sz w:val="24"/>
          <w:szCs w:val="24"/>
        </w:rPr>
        <w:t>zakres</w:t>
      </w:r>
      <w:r w:rsidRPr="00F07F4A">
        <w:rPr>
          <w:rFonts w:cs="Calibri"/>
          <w:spacing w:val="-3"/>
          <w:sz w:val="24"/>
          <w:szCs w:val="24"/>
        </w:rPr>
        <w:t xml:space="preserve"> </w:t>
      </w:r>
      <w:r w:rsidRPr="00F07F4A">
        <w:rPr>
          <w:rFonts w:cs="Calibri"/>
          <w:sz w:val="24"/>
          <w:szCs w:val="24"/>
        </w:rPr>
        <w:t>o</w:t>
      </w:r>
      <w:r w:rsidRPr="00F07F4A">
        <w:rPr>
          <w:rFonts w:cs="Calibri"/>
          <w:spacing w:val="-5"/>
          <w:sz w:val="24"/>
          <w:szCs w:val="24"/>
        </w:rPr>
        <w:t xml:space="preserve"> </w:t>
      </w:r>
      <w:r w:rsidRPr="00F07F4A">
        <w:rPr>
          <w:rFonts w:cs="Calibri"/>
          <w:sz w:val="24"/>
          <w:szCs w:val="24"/>
        </w:rPr>
        <w:t>którym</w:t>
      </w:r>
      <w:r w:rsidRPr="00F07F4A">
        <w:rPr>
          <w:rFonts w:cs="Calibri"/>
          <w:spacing w:val="-4"/>
          <w:sz w:val="24"/>
          <w:szCs w:val="24"/>
        </w:rPr>
        <w:t xml:space="preserve"> </w:t>
      </w:r>
      <w:r w:rsidRPr="00F07F4A">
        <w:rPr>
          <w:rFonts w:cs="Calibri"/>
          <w:sz w:val="24"/>
          <w:szCs w:val="24"/>
        </w:rPr>
        <w:t>mowa</w:t>
      </w:r>
      <w:r w:rsidRPr="00F07F4A">
        <w:rPr>
          <w:rFonts w:cs="Calibri"/>
          <w:spacing w:val="-2"/>
          <w:sz w:val="24"/>
          <w:szCs w:val="24"/>
        </w:rPr>
        <w:t xml:space="preserve"> </w:t>
      </w:r>
      <w:r w:rsidRPr="00F07F4A">
        <w:rPr>
          <w:rFonts w:cs="Calibri"/>
          <w:sz w:val="24"/>
          <w:szCs w:val="24"/>
        </w:rPr>
        <w:t>w</w:t>
      </w:r>
      <w:r w:rsidRPr="00F07F4A">
        <w:rPr>
          <w:rFonts w:cs="Calibri"/>
          <w:spacing w:val="-4"/>
          <w:sz w:val="24"/>
          <w:szCs w:val="24"/>
        </w:rPr>
        <w:t xml:space="preserve"> </w:t>
      </w:r>
      <w:r w:rsidRPr="00F07F4A">
        <w:rPr>
          <w:rFonts w:cs="Calibri"/>
          <w:sz w:val="24"/>
          <w:szCs w:val="24"/>
        </w:rPr>
        <w:t>art.</w:t>
      </w:r>
      <w:r w:rsidRPr="00F07F4A">
        <w:rPr>
          <w:rFonts w:cs="Calibri"/>
          <w:spacing w:val="-1"/>
          <w:sz w:val="24"/>
          <w:szCs w:val="24"/>
        </w:rPr>
        <w:t xml:space="preserve"> </w:t>
      </w:r>
      <w:r w:rsidRPr="00F07F4A">
        <w:rPr>
          <w:rFonts w:cs="Calibri"/>
          <w:sz w:val="24"/>
          <w:szCs w:val="24"/>
        </w:rPr>
        <w:t>87</w:t>
      </w:r>
      <w:r w:rsidRPr="00F07F4A">
        <w:rPr>
          <w:rFonts w:cs="Calibri"/>
          <w:spacing w:val="-3"/>
          <w:sz w:val="24"/>
          <w:szCs w:val="24"/>
        </w:rPr>
        <w:t xml:space="preserve"> </w:t>
      </w:r>
      <w:r w:rsidRPr="00F07F4A">
        <w:rPr>
          <w:rFonts w:cs="Calibri"/>
          <w:sz w:val="24"/>
          <w:szCs w:val="24"/>
        </w:rPr>
        <w:t>ustawy</w:t>
      </w:r>
      <w:r w:rsidRPr="00F07F4A">
        <w:rPr>
          <w:rFonts w:cs="Calibri"/>
          <w:spacing w:val="-3"/>
          <w:sz w:val="24"/>
          <w:szCs w:val="24"/>
        </w:rPr>
        <w:t xml:space="preserve"> </w:t>
      </w:r>
      <w:r w:rsidRPr="00F07F4A">
        <w:rPr>
          <w:rFonts w:cs="Calibri"/>
          <w:sz w:val="24"/>
          <w:szCs w:val="24"/>
        </w:rPr>
        <w:t>wdrożeniowej 2021-2027 lub rozporządzeń PEiR UE 2021/1060, 2021/1056, 2021/1057.</w:t>
      </w:r>
    </w:p>
    <w:p w14:paraId="2C494AD6" w14:textId="77777777" w:rsidR="00F07F4A" w:rsidRPr="00C6769A" w:rsidRDefault="00F07F4A" w:rsidP="00F07F4A">
      <w:pPr>
        <w:widowControl w:val="0"/>
        <w:tabs>
          <w:tab w:val="left" w:pos="781"/>
          <w:tab w:val="left" w:pos="784"/>
        </w:tabs>
        <w:autoSpaceDE w:val="0"/>
        <w:autoSpaceDN w:val="0"/>
        <w:spacing w:line="360" w:lineRule="auto"/>
        <w:ind w:left="0" w:right="681" w:hanging="2"/>
        <w:rPr>
          <w:rFonts w:ascii="Calibri" w:hAnsi="Calibri" w:cs="Calibri"/>
        </w:rPr>
      </w:pPr>
    </w:p>
    <w:p w14:paraId="12C8C4F8" w14:textId="77777777" w:rsidR="00F07F4A" w:rsidRPr="00F50B7D" w:rsidRDefault="00F07F4A" w:rsidP="00F07F4A">
      <w:pPr>
        <w:spacing w:line="240" w:lineRule="auto"/>
        <w:ind w:left="0" w:hanging="2"/>
        <w:outlineLvl w:val="1"/>
        <w:rPr>
          <w:rFonts w:ascii="Calibri" w:hAnsi="Calibri" w:cs="Calibri"/>
        </w:rPr>
      </w:pPr>
      <w:r w:rsidRPr="00F50B7D">
        <w:rPr>
          <w:rFonts w:ascii="Calibri" w:hAnsi="Calibri" w:cs="Calibri"/>
        </w:rPr>
        <w:t xml:space="preserve">Państwa dane podlegają przetwarzaniu w związku z realizacją przez Gminę Międzychód/Środowiskowy Dom Samopomocy im. Świętego Jana Pawła II w Międzychodzie </w:t>
      </w:r>
      <w:r w:rsidRPr="00F50B7D">
        <w:rPr>
          <w:rFonts w:ascii="Calibri" w:hAnsi="Calibri" w:cs="Calibri"/>
        </w:rPr>
        <w:lastRenderedPageBreak/>
        <w:t>projektu</w:t>
      </w:r>
      <w:r w:rsidRPr="00F50B7D">
        <w:rPr>
          <w:rFonts w:ascii="Calibri" w:hAnsi="Calibri" w:cs="Calibri"/>
          <w:b/>
          <w:bCs/>
        </w:rPr>
        <w:t xml:space="preserve"> </w:t>
      </w:r>
      <w:r w:rsidRPr="00F50B7D">
        <w:rPr>
          <w:rFonts w:ascii="Calibri" w:hAnsi="Calibri" w:cs="Calibri"/>
        </w:rPr>
        <w:t xml:space="preserve">pt </w:t>
      </w:r>
      <w:r w:rsidRPr="00F50B7D">
        <w:rPr>
          <w:rFonts w:ascii="Calibri" w:hAnsi="Calibri" w:cs="Calibri"/>
          <w:b/>
          <w:bCs/>
        </w:rPr>
        <w:t>„Aktywna integracja jako podstawowy instrument aktywizacji społeczno-zawodowej osób z niepełnosprawnościami”</w:t>
      </w:r>
      <w:r w:rsidRPr="00F50B7D">
        <w:rPr>
          <w:rFonts w:ascii="Calibri" w:hAnsi="Calibri" w:cs="Calibri"/>
        </w:rPr>
        <w:t xml:space="preserve">, nr umowy o dofinansowanie: </w:t>
      </w:r>
      <w:r w:rsidRPr="00F50B7D">
        <w:rPr>
          <w:rFonts w:ascii="Calibri" w:hAnsi="Calibri" w:cs="Calibri"/>
          <w:b/>
          <w:bCs/>
        </w:rPr>
        <w:t>FEWP.06.10-IP.01-0018/25-00</w:t>
      </w:r>
      <w:r w:rsidRPr="00F50B7D">
        <w:rPr>
          <w:rFonts w:ascii="Calibri" w:hAnsi="Calibri" w:cs="Calibri"/>
        </w:rPr>
        <w:t>, współfinansowanego przez Unię Europejską ze środków Europejskiego Funduszu Społecznego Plus (EFS+) w ramach Programu Regionalnego Fundusze Europejskie dla Wielkopolski 2021–2027, Priorytet 6 – Fundusze Europejskie dla Wielkopolski o silniejszym wymiarze społecznym, Działanie FEWP.06.10 – Aktywna integracja.</w:t>
      </w:r>
    </w:p>
    <w:p w14:paraId="3B390DAD" w14:textId="77777777" w:rsidR="00F07F4A" w:rsidRPr="00554FFC" w:rsidRDefault="00F07F4A" w:rsidP="00F07F4A">
      <w:pPr>
        <w:spacing w:before="100" w:beforeAutospacing="1" w:after="100" w:afterAutospacing="1" w:line="240" w:lineRule="auto"/>
        <w:ind w:left="0" w:hanging="2"/>
        <w:outlineLvl w:val="1"/>
        <w:rPr>
          <w:rFonts w:ascii="Calibri" w:hAnsi="Calibri" w:cs="Calibri"/>
          <w:sz w:val="20"/>
          <w:szCs w:val="20"/>
        </w:rPr>
      </w:pPr>
    </w:p>
    <w:p w14:paraId="16CE6670" w14:textId="77777777" w:rsidR="00F07F4A" w:rsidRPr="00554FFC" w:rsidRDefault="00F07F4A" w:rsidP="00F07F4A">
      <w:pPr>
        <w:pStyle w:val="Tekstpodstawowy"/>
        <w:ind w:left="0" w:hanging="2"/>
        <w:rPr>
          <w:rFonts w:ascii="Calibri" w:hAnsi="Calibri" w:cs="Calibri"/>
          <w:sz w:val="20"/>
        </w:rPr>
      </w:pPr>
    </w:p>
    <w:p w14:paraId="073CA032" w14:textId="4257A355" w:rsidR="00F07F4A" w:rsidRPr="00C6769A" w:rsidRDefault="00F07F4A" w:rsidP="00F07F4A">
      <w:pPr>
        <w:pStyle w:val="Tekstpodstawowy"/>
        <w:ind w:left="0" w:hanging="2"/>
        <w:rPr>
          <w:rFonts w:ascii="Calibri" w:hAnsi="Calibri" w:cs="Calibri"/>
        </w:rPr>
      </w:pPr>
      <w:r w:rsidRPr="00C6769A">
        <w:rPr>
          <w:rFonts w:ascii="Calibri" w:hAnsi="Calibri" w:cs="Calibri"/>
        </w:rPr>
        <w:t xml:space="preserve">Międzychód, dnia </w:t>
      </w:r>
      <w:r>
        <w:rPr>
          <w:rFonts w:ascii="Calibri" w:hAnsi="Calibri" w:cs="Calibri"/>
        </w:rPr>
        <w:t>………………………..</w:t>
      </w:r>
      <w:r>
        <w:rPr>
          <w:rFonts w:ascii="Calibri" w:hAnsi="Calibri" w:cs="Calibri"/>
        </w:rPr>
        <w:t xml:space="preserve"> r.</w:t>
      </w:r>
      <w:r w:rsidRPr="00C6769A">
        <w:rPr>
          <w:rFonts w:ascii="Calibri" w:hAnsi="Calibri" w:cs="Calibri"/>
        </w:rPr>
        <w:tab/>
      </w:r>
      <w:r>
        <w:rPr>
          <w:rFonts w:ascii="Calibri" w:hAnsi="Calibri" w:cs="Calibri"/>
        </w:rPr>
        <w:tab/>
      </w:r>
      <w:r>
        <w:rPr>
          <w:rFonts w:ascii="Calibri" w:hAnsi="Calibri" w:cs="Calibri"/>
        </w:rPr>
        <w:tab/>
        <w:t xml:space="preserve">      </w:t>
      </w:r>
      <w:r w:rsidRPr="00C6769A">
        <w:rPr>
          <w:rFonts w:ascii="Calibri" w:hAnsi="Calibri" w:cs="Calibri"/>
        </w:rPr>
        <w:t>………………………………………………..……</w:t>
      </w:r>
    </w:p>
    <w:p w14:paraId="23E13FEB" w14:textId="77777777" w:rsidR="00F07F4A" w:rsidRDefault="00F07F4A" w:rsidP="00F07F4A">
      <w:pPr>
        <w:pStyle w:val="Tekstpodstawowy"/>
        <w:spacing w:after="0" w:line="240" w:lineRule="auto"/>
        <w:ind w:leftChars="0" w:left="4320" w:firstLineChars="0" w:firstLine="720"/>
        <w:jc w:val="center"/>
        <w:rPr>
          <w:rFonts w:ascii="Calibri" w:hAnsi="Calibri" w:cs="Calibri"/>
          <w:sz w:val="20"/>
          <w:szCs w:val="20"/>
        </w:rPr>
      </w:pPr>
      <w:r w:rsidRPr="00C6769A">
        <w:rPr>
          <w:rFonts w:ascii="Calibri" w:hAnsi="Calibri" w:cs="Calibri"/>
          <w:sz w:val="20"/>
          <w:szCs w:val="20"/>
        </w:rPr>
        <w:t xml:space="preserve">(czytelny podpis osoby, której dane </w:t>
      </w:r>
    </w:p>
    <w:p w14:paraId="3BDA58E9" w14:textId="3721B9CA" w:rsidR="00F07F4A" w:rsidRPr="00C6769A" w:rsidRDefault="00F07F4A" w:rsidP="00F07F4A">
      <w:pPr>
        <w:pStyle w:val="Tekstpodstawowy"/>
        <w:spacing w:after="0" w:line="240" w:lineRule="auto"/>
        <w:ind w:leftChars="0" w:left="4320" w:firstLineChars="0" w:firstLine="720"/>
        <w:jc w:val="center"/>
        <w:rPr>
          <w:rFonts w:ascii="Calibri" w:hAnsi="Calibri" w:cs="Calibri"/>
          <w:sz w:val="20"/>
          <w:szCs w:val="20"/>
        </w:rPr>
      </w:pPr>
      <w:r w:rsidRPr="00C6769A">
        <w:rPr>
          <w:rFonts w:ascii="Calibri" w:hAnsi="Calibri" w:cs="Calibri"/>
          <w:sz w:val="20"/>
          <w:szCs w:val="20"/>
        </w:rPr>
        <w:t>osobowe podlegają przetwarzaniu)</w:t>
      </w:r>
    </w:p>
    <w:p w14:paraId="4291A5B5" w14:textId="77777777" w:rsidR="00F07F4A" w:rsidRPr="00331F83" w:rsidRDefault="00F07F4A" w:rsidP="00F07F4A">
      <w:pPr>
        <w:pStyle w:val="Tekstpodstawowy"/>
        <w:ind w:left="0" w:hanging="2"/>
        <w:rPr>
          <w:rFonts w:ascii="Calibri" w:hAnsi="Calibri" w:cs="Calibri"/>
          <w:sz w:val="18"/>
          <w:szCs w:val="18"/>
        </w:rPr>
      </w:pPr>
    </w:p>
    <w:p w14:paraId="688EDA08" w14:textId="77777777" w:rsidR="00F07F4A" w:rsidRPr="00331F83" w:rsidRDefault="00F07F4A" w:rsidP="00F07F4A">
      <w:pPr>
        <w:pStyle w:val="Tekstpodstawowy"/>
        <w:ind w:left="0" w:hanging="2"/>
        <w:rPr>
          <w:rFonts w:ascii="Calibri" w:hAnsi="Calibri" w:cs="Calibri"/>
          <w:sz w:val="18"/>
          <w:szCs w:val="18"/>
        </w:rPr>
      </w:pPr>
    </w:p>
    <w:p w14:paraId="4B4F5779" w14:textId="77777777" w:rsidR="00F07F4A" w:rsidRDefault="00F07F4A" w:rsidP="00F07F4A">
      <w:pPr>
        <w:pStyle w:val="Akapitzlist"/>
        <w:widowControl w:val="0"/>
        <w:tabs>
          <w:tab w:val="left" w:pos="781"/>
          <w:tab w:val="left" w:pos="784"/>
        </w:tabs>
        <w:autoSpaceDE w:val="0"/>
        <w:autoSpaceDN w:val="0"/>
        <w:spacing w:before="10" w:line="254" w:lineRule="auto"/>
        <w:ind w:left="0" w:right="681" w:hanging="2"/>
        <w:contextualSpacing w:val="0"/>
        <w:rPr>
          <w:rFonts w:cs="Calibri"/>
          <w:sz w:val="24"/>
          <w:szCs w:val="24"/>
        </w:rPr>
      </w:pPr>
    </w:p>
    <w:p w14:paraId="3DDB8C62" w14:textId="77777777" w:rsidR="00F07F4A" w:rsidRPr="00F50B7D" w:rsidRDefault="00F07F4A" w:rsidP="00F07F4A">
      <w:pPr>
        <w:pStyle w:val="Tekstpodstawowy"/>
        <w:ind w:left="0" w:hanging="2"/>
        <w:rPr>
          <w:rFonts w:ascii="Calibri" w:hAnsi="Calibri" w:cs="Calibri"/>
        </w:rPr>
      </w:pPr>
    </w:p>
    <w:p w14:paraId="2AA553C2" w14:textId="77777777" w:rsidR="00F07F4A" w:rsidRPr="00F50B7D" w:rsidRDefault="00F07F4A" w:rsidP="00F07F4A">
      <w:pPr>
        <w:pStyle w:val="Tekstpodstawowy"/>
        <w:spacing w:before="14"/>
        <w:ind w:left="0" w:hanging="2"/>
        <w:rPr>
          <w:rFonts w:ascii="Calibri" w:hAnsi="Calibri" w:cs="Calibri"/>
        </w:rPr>
      </w:pPr>
      <w:r w:rsidRPr="00F50B7D">
        <w:rPr>
          <w:rFonts w:ascii="Calibri" w:hAnsi="Calibri" w:cs="Calibri"/>
          <w:noProof/>
        </w:rPr>
        <mc:AlternateContent>
          <mc:Choice Requires="wps">
            <w:drawing>
              <wp:anchor distT="0" distB="0" distL="0" distR="0" simplePos="0" relativeHeight="251659264" behindDoc="1" locked="0" layoutInCell="1" allowOverlap="1" wp14:anchorId="02DBF4D4" wp14:editId="4B4C1034">
                <wp:simplePos x="0" y="0"/>
                <wp:positionH relativeFrom="page">
                  <wp:posOffset>899464</wp:posOffset>
                </wp:positionH>
                <wp:positionV relativeFrom="paragraph">
                  <wp:posOffset>170714</wp:posOffset>
                </wp:positionV>
                <wp:extent cx="1829435" cy="952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3" y="0"/>
                              </a:moveTo>
                              <a:lnTo>
                                <a:pt x="0" y="0"/>
                              </a:lnTo>
                              <a:lnTo>
                                <a:pt x="0" y="9144"/>
                              </a:lnTo>
                              <a:lnTo>
                                <a:pt x="1829053" y="9144"/>
                              </a:lnTo>
                              <a:lnTo>
                                <a:pt x="182905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1B1557" id="Graphic 52" o:spid="_x0000_s1026" style="position:absolute;margin-left:70.8pt;margin-top:13.45pt;width:144.05pt;height:.75pt;z-index:-2516572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" path="m1829053,l,,,9144r1829053,l1829053,xe" fillcolor="black" stroked="f">
                <v:path arrowok="t"/>
                <w10:wrap type="topAndBottom" anchorx="page"/>
              </v:shape>
            </w:pict>
          </mc:Fallback>
        </mc:AlternateContent>
      </w:r>
    </w:p>
    <w:p w14:paraId="238B103F" w14:textId="77777777" w:rsidR="00F07F4A" w:rsidRPr="00B31E36" w:rsidRDefault="00F07F4A" w:rsidP="00F07F4A">
      <w:pPr>
        <w:spacing w:line="240" w:lineRule="auto"/>
        <w:ind w:left="0" w:hanging="2"/>
        <w:rPr>
          <w:rFonts w:ascii="Calibri" w:hAnsi="Calibri" w:cs="Calibri"/>
          <w:sz w:val="20"/>
          <w:szCs w:val="20"/>
        </w:rPr>
      </w:pPr>
      <w:bookmarkStart w:id="2" w:name="_bookmark48"/>
      <w:bookmarkEnd w:id="2"/>
      <w:r>
        <w:rPr>
          <w:rFonts w:ascii="Calibri" w:hAnsi="Calibri" w:cs="Calibri"/>
          <w:position w:val="7"/>
          <w:sz w:val="20"/>
          <w:szCs w:val="20"/>
        </w:rPr>
        <w:t>48</w:t>
      </w:r>
      <w:r w:rsidRPr="00B31E36">
        <w:rPr>
          <w:rFonts w:ascii="Calibri" w:hAnsi="Calibri" w:cs="Calibri"/>
          <w:spacing w:val="-5"/>
          <w:sz w:val="20"/>
          <w:szCs w:val="20"/>
        </w:rPr>
        <w:t xml:space="preserve"> </w:t>
      </w:r>
      <w:r w:rsidRPr="00B31E36">
        <w:rPr>
          <w:rFonts w:ascii="Calibri" w:hAnsi="Calibri" w:cs="Calibri"/>
          <w:sz w:val="20"/>
          <w:szCs w:val="20"/>
        </w:rPr>
        <w:t>Ustawa</w:t>
      </w:r>
      <w:r w:rsidRPr="00B31E36">
        <w:rPr>
          <w:rFonts w:ascii="Calibri" w:hAnsi="Calibri" w:cs="Calibri"/>
          <w:spacing w:val="-4"/>
          <w:sz w:val="20"/>
          <w:szCs w:val="20"/>
        </w:rPr>
        <w:t xml:space="preserve"> </w:t>
      </w:r>
      <w:r w:rsidRPr="00B31E36">
        <w:rPr>
          <w:rFonts w:ascii="Calibri" w:hAnsi="Calibri" w:cs="Calibri"/>
          <w:sz w:val="20"/>
          <w:szCs w:val="20"/>
        </w:rPr>
        <w:t>wdrożeniowa</w:t>
      </w:r>
      <w:r w:rsidRPr="00B31E36">
        <w:rPr>
          <w:rFonts w:ascii="Calibri" w:hAnsi="Calibri" w:cs="Calibri"/>
          <w:spacing w:val="-3"/>
          <w:sz w:val="20"/>
          <w:szCs w:val="20"/>
        </w:rPr>
        <w:t xml:space="preserve"> </w:t>
      </w:r>
      <w:r w:rsidRPr="00B31E36">
        <w:rPr>
          <w:rFonts w:ascii="Calibri" w:hAnsi="Calibri" w:cs="Calibri"/>
          <w:sz w:val="20"/>
          <w:szCs w:val="20"/>
        </w:rPr>
        <w:t>2021-2027</w:t>
      </w:r>
      <w:r w:rsidRPr="00B31E36">
        <w:rPr>
          <w:rFonts w:ascii="Calibri" w:hAnsi="Calibri" w:cs="Calibri"/>
          <w:spacing w:val="-3"/>
          <w:sz w:val="20"/>
          <w:szCs w:val="20"/>
        </w:rPr>
        <w:t xml:space="preserve"> </w:t>
      </w:r>
      <w:r w:rsidRPr="00B31E36">
        <w:rPr>
          <w:rFonts w:ascii="Calibri" w:hAnsi="Calibri" w:cs="Calibri"/>
          <w:sz w:val="20"/>
          <w:szCs w:val="20"/>
        </w:rPr>
        <w:t>–</w:t>
      </w:r>
      <w:r w:rsidRPr="00B31E36">
        <w:rPr>
          <w:rFonts w:ascii="Calibri" w:hAnsi="Calibri" w:cs="Calibri"/>
          <w:spacing w:val="-5"/>
          <w:sz w:val="20"/>
          <w:szCs w:val="20"/>
        </w:rPr>
        <w:t xml:space="preserve"> </w:t>
      </w:r>
      <w:r w:rsidRPr="00B31E36">
        <w:rPr>
          <w:rFonts w:ascii="Calibri" w:hAnsi="Calibri" w:cs="Calibri"/>
          <w:sz w:val="20"/>
          <w:szCs w:val="20"/>
        </w:rPr>
        <w:t>Ustawa</w:t>
      </w:r>
      <w:r w:rsidRPr="00B31E36">
        <w:rPr>
          <w:rFonts w:ascii="Calibri" w:hAnsi="Calibri" w:cs="Calibri"/>
          <w:spacing w:val="-5"/>
          <w:sz w:val="20"/>
          <w:szCs w:val="20"/>
        </w:rPr>
        <w:t xml:space="preserve"> </w:t>
      </w:r>
      <w:r w:rsidRPr="00B31E36">
        <w:rPr>
          <w:rFonts w:ascii="Calibri" w:hAnsi="Calibri" w:cs="Calibri"/>
          <w:sz w:val="20"/>
          <w:szCs w:val="20"/>
        </w:rPr>
        <w:t>z</w:t>
      </w:r>
      <w:r w:rsidRPr="00B31E36">
        <w:rPr>
          <w:rFonts w:ascii="Calibri" w:hAnsi="Calibri" w:cs="Calibri"/>
          <w:spacing w:val="-2"/>
          <w:sz w:val="20"/>
          <w:szCs w:val="20"/>
        </w:rPr>
        <w:t xml:space="preserve"> </w:t>
      </w:r>
      <w:r w:rsidRPr="00B31E36">
        <w:rPr>
          <w:rFonts w:ascii="Calibri" w:hAnsi="Calibri" w:cs="Calibri"/>
          <w:sz w:val="20"/>
          <w:szCs w:val="20"/>
        </w:rPr>
        <w:t>dnia</w:t>
      </w:r>
      <w:r w:rsidRPr="00B31E36">
        <w:rPr>
          <w:rFonts w:ascii="Calibri" w:hAnsi="Calibri" w:cs="Calibri"/>
          <w:spacing w:val="-4"/>
          <w:sz w:val="20"/>
          <w:szCs w:val="20"/>
        </w:rPr>
        <w:t xml:space="preserve"> </w:t>
      </w:r>
      <w:r w:rsidRPr="00B31E36">
        <w:rPr>
          <w:rFonts w:ascii="Calibri" w:hAnsi="Calibri" w:cs="Calibri"/>
          <w:sz w:val="20"/>
          <w:szCs w:val="20"/>
        </w:rPr>
        <w:t>28</w:t>
      </w:r>
      <w:r w:rsidRPr="00B31E36">
        <w:rPr>
          <w:rFonts w:ascii="Calibri" w:hAnsi="Calibri" w:cs="Calibri"/>
          <w:spacing w:val="-3"/>
          <w:sz w:val="20"/>
          <w:szCs w:val="20"/>
        </w:rPr>
        <w:t xml:space="preserve"> </w:t>
      </w:r>
      <w:r w:rsidRPr="00B31E36">
        <w:rPr>
          <w:rFonts w:ascii="Calibri" w:hAnsi="Calibri" w:cs="Calibri"/>
          <w:sz w:val="20"/>
          <w:szCs w:val="20"/>
        </w:rPr>
        <w:t>kwietnia</w:t>
      </w:r>
      <w:r w:rsidRPr="00B31E36">
        <w:rPr>
          <w:rFonts w:ascii="Calibri" w:hAnsi="Calibri" w:cs="Calibri"/>
          <w:spacing w:val="-5"/>
          <w:sz w:val="20"/>
          <w:szCs w:val="20"/>
        </w:rPr>
        <w:t xml:space="preserve"> </w:t>
      </w:r>
      <w:r w:rsidRPr="00B31E36">
        <w:rPr>
          <w:rFonts w:ascii="Calibri" w:hAnsi="Calibri" w:cs="Calibri"/>
          <w:sz w:val="20"/>
          <w:szCs w:val="20"/>
        </w:rPr>
        <w:t>2022</w:t>
      </w:r>
      <w:r w:rsidRPr="00B31E36">
        <w:rPr>
          <w:rFonts w:ascii="Calibri" w:hAnsi="Calibri" w:cs="Calibri"/>
          <w:spacing w:val="-3"/>
          <w:sz w:val="20"/>
          <w:szCs w:val="20"/>
        </w:rPr>
        <w:t xml:space="preserve"> </w:t>
      </w:r>
      <w:r w:rsidRPr="00B31E36">
        <w:rPr>
          <w:rFonts w:ascii="Calibri" w:hAnsi="Calibri" w:cs="Calibri"/>
          <w:sz w:val="20"/>
          <w:szCs w:val="20"/>
        </w:rPr>
        <w:t>r.</w:t>
      </w:r>
      <w:r w:rsidRPr="00B31E36">
        <w:rPr>
          <w:rFonts w:ascii="Calibri" w:hAnsi="Calibri" w:cs="Calibri"/>
          <w:spacing w:val="-3"/>
          <w:sz w:val="20"/>
          <w:szCs w:val="20"/>
        </w:rPr>
        <w:t xml:space="preserve"> </w:t>
      </w:r>
      <w:r w:rsidRPr="00B31E36">
        <w:rPr>
          <w:rFonts w:ascii="Calibri" w:hAnsi="Calibri" w:cs="Calibri"/>
          <w:sz w:val="20"/>
          <w:szCs w:val="20"/>
        </w:rPr>
        <w:t>o</w:t>
      </w:r>
      <w:r w:rsidRPr="00B31E36">
        <w:rPr>
          <w:rFonts w:ascii="Calibri" w:hAnsi="Calibri" w:cs="Calibri"/>
          <w:spacing w:val="-4"/>
          <w:sz w:val="20"/>
          <w:szCs w:val="20"/>
        </w:rPr>
        <w:t xml:space="preserve"> </w:t>
      </w:r>
      <w:r w:rsidRPr="00B31E36">
        <w:rPr>
          <w:rFonts w:ascii="Calibri" w:hAnsi="Calibri" w:cs="Calibri"/>
          <w:sz w:val="20"/>
          <w:szCs w:val="20"/>
        </w:rPr>
        <w:t>zasadach</w:t>
      </w:r>
      <w:r w:rsidRPr="00B31E36">
        <w:rPr>
          <w:rFonts w:ascii="Calibri" w:hAnsi="Calibri" w:cs="Calibri"/>
          <w:spacing w:val="-4"/>
          <w:sz w:val="20"/>
          <w:szCs w:val="20"/>
        </w:rPr>
        <w:t xml:space="preserve"> </w:t>
      </w:r>
      <w:r w:rsidRPr="00B31E36">
        <w:rPr>
          <w:rFonts w:ascii="Calibri" w:hAnsi="Calibri" w:cs="Calibri"/>
          <w:sz w:val="20"/>
          <w:szCs w:val="20"/>
        </w:rPr>
        <w:t>realizacji</w:t>
      </w:r>
      <w:r w:rsidRPr="00B31E36">
        <w:rPr>
          <w:rFonts w:ascii="Calibri" w:hAnsi="Calibri" w:cs="Calibri"/>
          <w:spacing w:val="-5"/>
          <w:sz w:val="20"/>
          <w:szCs w:val="20"/>
        </w:rPr>
        <w:t xml:space="preserve"> </w:t>
      </w:r>
      <w:r w:rsidRPr="00B31E36">
        <w:rPr>
          <w:rFonts w:ascii="Calibri" w:hAnsi="Calibri" w:cs="Calibri"/>
          <w:sz w:val="20"/>
          <w:szCs w:val="20"/>
        </w:rPr>
        <w:t>zadań</w:t>
      </w:r>
      <w:r w:rsidRPr="00B31E36">
        <w:rPr>
          <w:rFonts w:ascii="Calibri" w:hAnsi="Calibri" w:cs="Calibri"/>
          <w:spacing w:val="-4"/>
          <w:sz w:val="20"/>
          <w:szCs w:val="20"/>
        </w:rPr>
        <w:t xml:space="preserve"> </w:t>
      </w:r>
      <w:r w:rsidRPr="00B31E36">
        <w:rPr>
          <w:rFonts w:ascii="Calibri" w:hAnsi="Calibri" w:cs="Calibri"/>
          <w:sz w:val="20"/>
          <w:szCs w:val="20"/>
        </w:rPr>
        <w:t>finansowanych</w:t>
      </w:r>
      <w:r w:rsidRPr="00B31E36">
        <w:rPr>
          <w:rFonts w:ascii="Calibri" w:hAnsi="Calibri" w:cs="Calibri"/>
          <w:spacing w:val="-2"/>
          <w:sz w:val="20"/>
          <w:szCs w:val="20"/>
        </w:rPr>
        <w:t xml:space="preserve"> </w:t>
      </w:r>
      <w:r w:rsidRPr="00B31E36">
        <w:rPr>
          <w:rFonts w:ascii="Calibri" w:hAnsi="Calibri" w:cs="Calibri"/>
          <w:sz w:val="20"/>
          <w:szCs w:val="20"/>
        </w:rPr>
        <w:t>ze</w:t>
      </w:r>
      <w:r w:rsidRPr="00B31E36">
        <w:rPr>
          <w:rFonts w:ascii="Calibri" w:hAnsi="Calibri" w:cs="Calibri"/>
          <w:spacing w:val="-4"/>
          <w:sz w:val="20"/>
          <w:szCs w:val="20"/>
        </w:rPr>
        <w:t xml:space="preserve"> </w:t>
      </w:r>
      <w:r w:rsidRPr="00B31E36">
        <w:rPr>
          <w:rFonts w:ascii="Calibri" w:hAnsi="Calibri" w:cs="Calibri"/>
          <w:sz w:val="20"/>
          <w:szCs w:val="20"/>
        </w:rPr>
        <w:t>środków</w:t>
      </w:r>
      <w:r w:rsidRPr="00B31E36">
        <w:rPr>
          <w:rFonts w:ascii="Calibri" w:hAnsi="Calibri" w:cs="Calibri"/>
          <w:spacing w:val="-3"/>
          <w:sz w:val="20"/>
          <w:szCs w:val="20"/>
        </w:rPr>
        <w:t xml:space="preserve"> </w:t>
      </w:r>
      <w:r w:rsidRPr="00B31E36">
        <w:rPr>
          <w:rFonts w:ascii="Calibri" w:hAnsi="Calibri" w:cs="Calibri"/>
          <w:spacing w:val="-2"/>
          <w:sz w:val="20"/>
          <w:szCs w:val="20"/>
        </w:rPr>
        <w:t>europejskich</w:t>
      </w:r>
    </w:p>
    <w:p w14:paraId="28FB0167" w14:textId="77777777" w:rsidR="00F07F4A" w:rsidRPr="00B31E36" w:rsidRDefault="00F07F4A" w:rsidP="00F07F4A">
      <w:pPr>
        <w:spacing w:line="240" w:lineRule="auto"/>
        <w:ind w:left="0" w:hanging="2"/>
        <w:rPr>
          <w:rFonts w:ascii="Calibri" w:hAnsi="Calibri" w:cs="Calibri"/>
          <w:sz w:val="20"/>
          <w:szCs w:val="20"/>
        </w:rPr>
      </w:pPr>
      <w:r w:rsidRPr="00B31E36">
        <w:rPr>
          <w:rFonts w:ascii="Calibri" w:hAnsi="Calibri" w:cs="Calibri"/>
          <w:sz w:val="20"/>
          <w:szCs w:val="20"/>
        </w:rPr>
        <w:t>w</w:t>
      </w:r>
      <w:r w:rsidRPr="00B31E36">
        <w:rPr>
          <w:rFonts w:ascii="Calibri" w:hAnsi="Calibri" w:cs="Calibri"/>
          <w:spacing w:val="-9"/>
          <w:sz w:val="20"/>
          <w:szCs w:val="20"/>
        </w:rPr>
        <w:t xml:space="preserve"> </w:t>
      </w:r>
      <w:r w:rsidRPr="00B31E36">
        <w:rPr>
          <w:rFonts w:ascii="Calibri" w:hAnsi="Calibri" w:cs="Calibri"/>
          <w:sz w:val="20"/>
          <w:szCs w:val="20"/>
        </w:rPr>
        <w:t>perspektywie</w:t>
      </w:r>
      <w:r w:rsidRPr="00B31E36">
        <w:rPr>
          <w:rFonts w:ascii="Calibri" w:hAnsi="Calibri" w:cs="Calibri"/>
          <w:spacing w:val="-5"/>
          <w:sz w:val="20"/>
          <w:szCs w:val="20"/>
        </w:rPr>
        <w:t xml:space="preserve"> </w:t>
      </w:r>
      <w:r w:rsidRPr="00B31E36">
        <w:rPr>
          <w:rFonts w:ascii="Calibri" w:hAnsi="Calibri" w:cs="Calibri"/>
          <w:sz w:val="20"/>
          <w:szCs w:val="20"/>
        </w:rPr>
        <w:t>finansowej</w:t>
      </w:r>
      <w:r w:rsidRPr="00B31E36">
        <w:rPr>
          <w:rFonts w:ascii="Calibri" w:hAnsi="Calibri" w:cs="Calibri"/>
          <w:spacing w:val="-6"/>
          <w:sz w:val="20"/>
          <w:szCs w:val="20"/>
        </w:rPr>
        <w:t xml:space="preserve"> </w:t>
      </w:r>
      <w:r w:rsidRPr="00B31E36">
        <w:rPr>
          <w:rFonts w:ascii="Calibri" w:hAnsi="Calibri" w:cs="Calibri"/>
          <w:sz w:val="20"/>
          <w:szCs w:val="20"/>
        </w:rPr>
        <w:t>2021-</w:t>
      </w:r>
      <w:r w:rsidRPr="00B31E36">
        <w:rPr>
          <w:rFonts w:ascii="Calibri" w:hAnsi="Calibri" w:cs="Calibri"/>
          <w:spacing w:val="-4"/>
          <w:sz w:val="20"/>
          <w:szCs w:val="20"/>
        </w:rPr>
        <w:t>2027</w:t>
      </w:r>
    </w:p>
    <w:p w14:paraId="40718EF4" w14:textId="77777777" w:rsidR="00F07F4A" w:rsidRPr="00B31E36" w:rsidRDefault="00F07F4A" w:rsidP="00F07F4A">
      <w:pPr>
        <w:spacing w:line="240" w:lineRule="auto"/>
        <w:ind w:left="0" w:hanging="2"/>
        <w:rPr>
          <w:rFonts w:ascii="Calibri" w:hAnsi="Calibri" w:cs="Calibri"/>
          <w:sz w:val="20"/>
          <w:szCs w:val="20"/>
        </w:rPr>
      </w:pPr>
      <w:bookmarkStart w:id="3" w:name="_bookmark49"/>
      <w:bookmarkEnd w:id="3"/>
      <w:r>
        <w:rPr>
          <w:rFonts w:ascii="Calibri" w:hAnsi="Calibri" w:cs="Calibri"/>
          <w:position w:val="7"/>
          <w:sz w:val="20"/>
          <w:szCs w:val="20"/>
        </w:rPr>
        <w:t>49</w:t>
      </w:r>
      <w:r w:rsidRPr="00B31E36">
        <w:rPr>
          <w:rFonts w:ascii="Calibri" w:hAnsi="Calibri" w:cs="Calibri"/>
          <w:spacing w:val="-7"/>
          <w:sz w:val="20"/>
          <w:szCs w:val="20"/>
        </w:rPr>
        <w:t xml:space="preserve"> </w:t>
      </w:r>
      <w:r w:rsidRPr="00B31E36">
        <w:rPr>
          <w:rFonts w:ascii="Calibri" w:hAnsi="Calibri" w:cs="Calibri"/>
          <w:sz w:val="20"/>
          <w:szCs w:val="20"/>
        </w:rPr>
        <w:t>Rozporządzenia</w:t>
      </w:r>
      <w:r w:rsidRPr="00B31E36">
        <w:rPr>
          <w:rFonts w:ascii="Calibri" w:hAnsi="Calibri" w:cs="Calibri"/>
          <w:spacing w:val="-7"/>
          <w:sz w:val="20"/>
          <w:szCs w:val="20"/>
        </w:rPr>
        <w:t xml:space="preserve"> </w:t>
      </w:r>
      <w:r w:rsidRPr="00B31E36">
        <w:rPr>
          <w:rFonts w:ascii="Calibri" w:hAnsi="Calibri" w:cs="Calibri"/>
          <w:sz w:val="20"/>
          <w:szCs w:val="20"/>
        </w:rPr>
        <w:t>PEiR</w:t>
      </w:r>
      <w:r w:rsidRPr="00B31E36">
        <w:rPr>
          <w:rFonts w:ascii="Calibri" w:hAnsi="Calibri" w:cs="Calibri"/>
          <w:spacing w:val="-6"/>
          <w:sz w:val="20"/>
          <w:szCs w:val="20"/>
        </w:rPr>
        <w:t xml:space="preserve"> </w:t>
      </w:r>
      <w:r w:rsidRPr="00B31E36">
        <w:rPr>
          <w:rFonts w:ascii="Calibri" w:hAnsi="Calibri" w:cs="Calibri"/>
          <w:sz w:val="20"/>
          <w:szCs w:val="20"/>
        </w:rPr>
        <w:t>UE</w:t>
      </w:r>
      <w:r w:rsidRPr="00B31E36">
        <w:rPr>
          <w:rFonts w:ascii="Calibri" w:hAnsi="Calibri" w:cs="Calibri"/>
          <w:spacing w:val="-6"/>
          <w:sz w:val="20"/>
          <w:szCs w:val="20"/>
        </w:rPr>
        <w:t xml:space="preserve"> </w:t>
      </w:r>
      <w:r w:rsidRPr="00B31E36">
        <w:rPr>
          <w:rFonts w:ascii="Calibri" w:hAnsi="Calibri" w:cs="Calibri"/>
          <w:sz w:val="20"/>
          <w:szCs w:val="20"/>
        </w:rPr>
        <w:t>2021/1060,</w:t>
      </w:r>
      <w:r w:rsidRPr="00B31E36">
        <w:rPr>
          <w:rFonts w:ascii="Calibri" w:hAnsi="Calibri" w:cs="Calibri"/>
          <w:spacing w:val="-7"/>
          <w:sz w:val="20"/>
          <w:szCs w:val="20"/>
        </w:rPr>
        <w:t xml:space="preserve"> </w:t>
      </w:r>
      <w:r w:rsidRPr="00B31E36">
        <w:rPr>
          <w:rFonts w:ascii="Calibri" w:hAnsi="Calibri" w:cs="Calibri"/>
          <w:sz w:val="20"/>
          <w:szCs w:val="20"/>
        </w:rPr>
        <w:t>2021/1056,</w:t>
      </w:r>
      <w:r w:rsidRPr="00B31E36">
        <w:rPr>
          <w:rFonts w:ascii="Calibri" w:hAnsi="Calibri" w:cs="Calibri"/>
          <w:spacing w:val="-6"/>
          <w:sz w:val="20"/>
          <w:szCs w:val="20"/>
        </w:rPr>
        <w:t xml:space="preserve"> </w:t>
      </w:r>
      <w:r w:rsidRPr="00B31E36">
        <w:rPr>
          <w:rFonts w:ascii="Calibri" w:hAnsi="Calibri" w:cs="Calibri"/>
          <w:sz w:val="20"/>
          <w:szCs w:val="20"/>
        </w:rPr>
        <w:t>2021/1057</w:t>
      </w:r>
      <w:r w:rsidRPr="00B31E36">
        <w:rPr>
          <w:rFonts w:ascii="Calibri" w:hAnsi="Calibri" w:cs="Calibri"/>
          <w:spacing w:val="-4"/>
          <w:sz w:val="20"/>
          <w:szCs w:val="20"/>
        </w:rPr>
        <w:t xml:space="preserve"> </w:t>
      </w:r>
      <w:r w:rsidRPr="00B31E36">
        <w:rPr>
          <w:rFonts w:ascii="Calibri" w:hAnsi="Calibri" w:cs="Calibri"/>
          <w:sz w:val="20"/>
          <w:szCs w:val="20"/>
        </w:rPr>
        <w:t>–</w:t>
      </w:r>
      <w:r w:rsidRPr="00B31E36">
        <w:rPr>
          <w:rFonts w:ascii="Calibri" w:hAnsi="Calibri" w:cs="Calibri"/>
          <w:spacing w:val="-7"/>
          <w:sz w:val="20"/>
          <w:szCs w:val="20"/>
        </w:rPr>
        <w:t xml:space="preserve"> </w:t>
      </w:r>
      <w:r w:rsidRPr="00B31E36">
        <w:rPr>
          <w:rFonts w:ascii="Calibri" w:hAnsi="Calibri" w:cs="Calibri"/>
          <w:sz w:val="20"/>
          <w:szCs w:val="20"/>
        </w:rPr>
        <w:t>odpowiednio:</w:t>
      </w:r>
      <w:r w:rsidRPr="00B31E36">
        <w:rPr>
          <w:rFonts w:ascii="Calibri" w:hAnsi="Calibri" w:cs="Calibri"/>
          <w:spacing w:val="-6"/>
          <w:sz w:val="20"/>
          <w:szCs w:val="20"/>
        </w:rPr>
        <w:t xml:space="preserve"> </w:t>
      </w:r>
      <w:r w:rsidRPr="00B31E36">
        <w:rPr>
          <w:rFonts w:ascii="Calibri" w:hAnsi="Calibri" w:cs="Calibri"/>
          <w:sz w:val="20"/>
          <w:szCs w:val="20"/>
        </w:rPr>
        <w:t>ROZPORZĄDZENIE</w:t>
      </w:r>
      <w:r w:rsidRPr="00B31E36">
        <w:rPr>
          <w:rFonts w:ascii="Calibri" w:hAnsi="Calibri" w:cs="Calibri"/>
          <w:spacing w:val="-6"/>
          <w:sz w:val="20"/>
          <w:szCs w:val="20"/>
        </w:rPr>
        <w:t xml:space="preserve"> </w:t>
      </w:r>
      <w:r w:rsidRPr="00B31E36">
        <w:rPr>
          <w:rFonts w:ascii="Calibri" w:hAnsi="Calibri" w:cs="Calibri"/>
          <w:sz w:val="20"/>
          <w:szCs w:val="20"/>
        </w:rPr>
        <w:t>PARLAMENTU</w:t>
      </w:r>
      <w:r w:rsidRPr="00B31E36">
        <w:rPr>
          <w:rFonts w:ascii="Calibri" w:hAnsi="Calibri" w:cs="Calibri"/>
          <w:spacing w:val="-5"/>
          <w:sz w:val="20"/>
          <w:szCs w:val="20"/>
        </w:rPr>
        <w:t xml:space="preserve"> </w:t>
      </w:r>
      <w:r w:rsidRPr="00B31E36">
        <w:rPr>
          <w:rFonts w:ascii="Calibri" w:hAnsi="Calibri" w:cs="Calibri"/>
          <w:sz w:val="20"/>
          <w:szCs w:val="20"/>
        </w:rPr>
        <w:t>EUROPEJSKIEGO</w:t>
      </w:r>
      <w:r w:rsidRPr="00B31E36">
        <w:rPr>
          <w:rFonts w:ascii="Calibri" w:hAnsi="Calibri" w:cs="Calibri"/>
          <w:spacing w:val="-7"/>
          <w:sz w:val="20"/>
          <w:szCs w:val="20"/>
        </w:rPr>
        <w:t xml:space="preserve"> </w:t>
      </w:r>
      <w:r w:rsidRPr="00B31E36">
        <w:rPr>
          <w:rFonts w:ascii="Calibri" w:hAnsi="Calibri" w:cs="Calibri"/>
          <w:sz w:val="20"/>
          <w:szCs w:val="20"/>
        </w:rPr>
        <w:t>I</w:t>
      </w:r>
      <w:r w:rsidRPr="00B31E36">
        <w:rPr>
          <w:rFonts w:ascii="Calibri" w:hAnsi="Calibri" w:cs="Calibri"/>
          <w:spacing w:val="-5"/>
          <w:sz w:val="20"/>
          <w:szCs w:val="20"/>
        </w:rPr>
        <w:t xml:space="preserve"> </w:t>
      </w:r>
      <w:r w:rsidRPr="00B31E36">
        <w:rPr>
          <w:rFonts w:ascii="Calibri" w:hAnsi="Calibri" w:cs="Calibri"/>
          <w:spacing w:val="-4"/>
          <w:sz w:val="20"/>
          <w:szCs w:val="20"/>
        </w:rPr>
        <w:t>RADY</w:t>
      </w:r>
    </w:p>
    <w:p w14:paraId="5F860BDE" w14:textId="77777777" w:rsidR="00F07F4A" w:rsidRPr="00F50B7D" w:rsidRDefault="00F07F4A" w:rsidP="00F07F4A">
      <w:pPr>
        <w:spacing w:line="240" w:lineRule="auto"/>
        <w:ind w:left="0" w:hanging="2"/>
        <w:rPr>
          <w:rFonts w:ascii="Calibri" w:hAnsi="Calibri" w:cs="Calibri"/>
          <w:sz w:val="20"/>
          <w:szCs w:val="20"/>
        </w:rPr>
      </w:pPr>
      <w:r w:rsidRPr="00B31E36">
        <w:rPr>
          <w:rFonts w:ascii="Calibri" w:hAnsi="Calibri" w:cs="Calibri"/>
          <w:sz w:val="20"/>
          <w:szCs w:val="20"/>
        </w:rPr>
        <w:t>(UE)</w:t>
      </w:r>
      <w:r w:rsidRPr="00B31E36">
        <w:rPr>
          <w:rFonts w:ascii="Calibri" w:hAnsi="Calibri" w:cs="Calibri"/>
          <w:spacing w:val="-7"/>
          <w:sz w:val="20"/>
          <w:szCs w:val="20"/>
        </w:rPr>
        <w:t xml:space="preserve"> </w:t>
      </w:r>
      <w:r w:rsidRPr="00B31E36">
        <w:rPr>
          <w:rFonts w:ascii="Calibri" w:hAnsi="Calibri" w:cs="Calibri"/>
          <w:sz w:val="20"/>
          <w:szCs w:val="20"/>
        </w:rPr>
        <w:t>2021/1060</w:t>
      </w:r>
      <w:r w:rsidRPr="00B31E36">
        <w:rPr>
          <w:rFonts w:ascii="Calibri" w:hAnsi="Calibri" w:cs="Calibri"/>
          <w:spacing w:val="-7"/>
          <w:sz w:val="20"/>
          <w:szCs w:val="20"/>
        </w:rPr>
        <w:t xml:space="preserve"> </w:t>
      </w:r>
      <w:r w:rsidRPr="00B31E36">
        <w:rPr>
          <w:rFonts w:ascii="Calibri" w:hAnsi="Calibri" w:cs="Calibri"/>
          <w:sz w:val="20"/>
          <w:szCs w:val="20"/>
        </w:rPr>
        <w:t>z</w:t>
      </w:r>
      <w:r w:rsidRPr="00B31E36">
        <w:rPr>
          <w:rFonts w:ascii="Calibri" w:hAnsi="Calibri" w:cs="Calibri"/>
          <w:spacing w:val="-3"/>
          <w:sz w:val="20"/>
          <w:szCs w:val="20"/>
        </w:rPr>
        <w:t xml:space="preserve"> </w:t>
      </w:r>
      <w:r w:rsidRPr="00B31E36">
        <w:rPr>
          <w:rFonts w:ascii="Calibri" w:hAnsi="Calibri" w:cs="Calibri"/>
          <w:sz w:val="20"/>
          <w:szCs w:val="20"/>
        </w:rPr>
        <w:t>dnia</w:t>
      </w:r>
      <w:r w:rsidRPr="00B31E36">
        <w:rPr>
          <w:rFonts w:ascii="Calibri" w:hAnsi="Calibri" w:cs="Calibri"/>
          <w:spacing w:val="-5"/>
          <w:sz w:val="20"/>
          <w:szCs w:val="20"/>
        </w:rPr>
        <w:t xml:space="preserve"> </w:t>
      </w:r>
      <w:r w:rsidRPr="00B31E36">
        <w:rPr>
          <w:rFonts w:ascii="Calibri" w:hAnsi="Calibri" w:cs="Calibri"/>
          <w:sz w:val="20"/>
          <w:szCs w:val="20"/>
        </w:rPr>
        <w:t>24</w:t>
      </w:r>
      <w:r w:rsidRPr="00B31E36">
        <w:rPr>
          <w:rFonts w:ascii="Calibri" w:hAnsi="Calibri" w:cs="Calibri"/>
          <w:spacing w:val="-3"/>
          <w:sz w:val="20"/>
          <w:szCs w:val="20"/>
        </w:rPr>
        <w:t xml:space="preserve"> </w:t>
      </w:r>
      <w:r w:rsidRPr="00B31E36">
        <w:rPr>
          <w:rFonts w:ascii="Calibri" w:hAnsi="Calibri" w:cs="Calibri"/>
          <w:sz w:val="20"/>
          <w:szCs w:val="20"/>
        </w:rPr>
        <w:t>czerwca</w:t>
      </w:r>
      <w:r w:rsidRPr="00B31E36">
        <w:rPr>
          <w:rFonts w:ascii="Calibri" w:hAnsi="Calibri" w:cs="Calibri"/>
          <w:spacing w:val="-5"/>
          <w:sz w:val="20"/>
          <w:szCs w:val="20"/>
        </w:rPr>
        <w:t xml:space="preserve"> </w:t>
      </w:r>
      <w:r w:rsidRPr="00B31E36">
        <w:rPr>
          <w:rFonts w:ascii="Calibri" w:hAnsi="Calibri" w:cs="Calibri"/>
          <w:sz w:val="20"/>
          <w:szCs w:val="20"/>
        </w:rPr>
        <w:t>2021</w:t>
      </w:r>
      <w:r w:rsidRPr="00B31E36">
        <w:rPr>
          <w:rFonts w:ascii="Calibri" w:hAnsi="Calibri" w:cs="Calibri"/>
          <w:spacing w:val="-4"/>
          <w:sz w:val="20"/>
          <w:szCs w:val="20"/>
        </w:rPr>
        <w:t xml:space="preserve"> </w:t>
      </w:r>
      <w:r w:rsidRPr="00B31E36">
        <w:rPr>
          <w:rFonts w:ascii="Calibri" w:hAnsi="Calibri" w:cs="Calibri"/>
          <w:sz w:val="20"/>
          <w:szCs w:val="20"/>
        </w:rPr>
        <w:t>r.</w:t>
      </w:r>
      <w:r w:rsidRPr="00B31E36">
        <w:rPr>
          <w:rFonts w:ascii="Calibri" w:hAnsi="Calibri" w:cs="Calibri"/>
          <w:spacing w:val="-4"/>
          <w:sz w:val="20"/>
          <w:szCs w:val="20"/>
        </w:rPr>
        <w:t xml:space="preserve"> </w:t>
      </w:r>
      <w:r w:rsidRPr="00B31E36">
        <w:rPr>
          <w:rFonts w:ascii="Calibri" w:hAnsi="Calibri" w:cs="Calibri"/>
          <w:sz w:val="20"/>
          <w:szCs w:val="20"/>
        </w:rPr>
        <w:t>ustanawiające</w:t>
      </w:r>
      <w:r w:rsidRPr="00B31E36">
        <w:rPr>
          <w:rFonts w:ascii="Calibri" w:hAnsi="Calibri" w:cs="Calibri"/>
          <w:spacing w:val="-5"/>
          <w:sz w:val="20"/>
          <w:szCs w:val="20"/>
        </w:rPr>
        <w:t xml:space="preserve"> </w:t>
      </w:r>
      <w:r w:rsidRPr="00B31E36">
        <w:rPr>
          <w:rFonts w:ascii="Calibri" w:hAnsi="Calibri" w:cs="Calibri"/>
          <w:sz w:val="20"/>
          <w:szCs w:val="20"/>
        </w:rPr>
        <w:t>wspólne</w:t>
      </w:r>
      <w:r w:rsidRPr="00B31E36">
        <w:rPr>
          <w:rFonts w:ascii="Calibri" w:hAnsi="Calibri" w:cs="Calibri"/>
          <w:spacing w:val="-5"/>
          <w:sz w:val="20"/>
          <w:szCs w:val="20"/>
        </w:rPr>
        <w:t xml:space="preserve"> </w:t>
      </w:r>
      <w:r w:rsidRPr="00B31E36">
        <w:rPr>
          <w:rFonts w:ascii="Calibri" w:hAnsi="Calibri" w:cs="Calibri"/>
          <w:sz w:val="20"/>
          <w:szCs w:val="20"/>
        </w:rPr>
        <w:t>przepisy</w:t>
      </w:r>
      <w:r w:rsidRPr="00B31E36">
        <w:rPr>
          <w:rFonts w:ascii="Calibri" w:hAnsi="Calibri" w:cs="Calibri"/>
          <w:spacing w:val="-4"/>
          <w:sz w:val="20"/>
          <w:szCs w:val="20"/>
        </w:rPr>
        <w:t xml:space="preserve"> </w:t>
      </w:r>
      <w:r w:rsidRPr="00B31E36">
        <w:rPr>
          <w:rFonts w:ascii="Calibri" w:hAnsi="Calibri" w:cs="Calibri"/>
          <w:sz w:val="20"/>
          <w:szCs w:val="20"/>
        </w:rPr>
        <w:t>dotyczące</w:t>
      </w:r>
      <w:r w:rsidRPr="00B31E36">
        <w:rPr>
          <w:rFonts w:ascii="Calibri" w:hAnsi="Calibri" w:cs="Calibri"/>
          <w:spacing w:val="-5"/>
          <w:sz w:val="20"/>
          <w:szCs w:val="20"/>
        </w:rPr>
        <w:t xml:space="preserve"> </w:t>
      </w:r>
      <w:r w:rsidRPr="00B31E36">
        <w:rPr>
          <w:rFonts w:ascii="Calibri" w:hAnsi="Calibri" w:cs="Calibri"/>
          <w:sz w:val="20"/>
          <w:szCs w:val="20"/>
        </w:rPr>
        <w:t>Europejskiego</w:t>
      </w:r>
      <w:r w:rsidRPr="00B31E36">
        <w:rPr>
          <w:rFonts w:ascii="Calibri" w:hAnsi="Calibri" w:cs="Calibri"/>
          <w:spacing w:val="-5"/>
          <w:sz w:val="20"/>
          <w:szCs w:val="20"/>
        </w:rPr>
        <w:t xml:space="preserve"> </w:t>
      </w:r>
      <w:r w:rsidRPr="00B31E36">
        <w:rPr>
          <w:rFonts w:ascii="Calibri" w:hAnsi="Calibri" w:cs="Calibri"/>
          <w:sz w:val="20"/>
          <w:szCs w:val="20"/>
        </w:rPr>
        <w:t>Funduszu</w:t>
      </w:r>
      <w:r w:rsidRPr="00B31E36">
        <w:rPr>
          <w:rFonts w:ascii="Calibri" w:hAnsi="Calibri" w:cs="Calibri"/>
          <w:spacing w:val="-5"/>
          <w:sz w:val="20"/>
          <w:szCs w:val="20"/>
        </w:rPr>
        <w:t xml:space="preserve"> </w:t>
      </w:r>
      <w:r w:rsidRPr="00B31E36">
        <w:rPr>
          <w:rFonts w:ascii="Calibri" w:hAnsi="Calibri" w:cs="Calibri"/>
          <w:sz w:val="20"/>
          <w:szCs w:val="20"/>
        </w:rPr>
        <w:t>Rozwoju</w:t>
      </w:r>
      <w:r w:rsidRPr="00B31E36">
        <w:rPr>
          <w:rFonts w:ascii="Calibri" w:hAnsi="Calibri" w:cs="Calibri"/>
          <w:spacing w:val="-4"/>
          <w:sz w:val="20"/>
          <w:szCs w:val="20"/>
        </w:rPr>
        <w:t xml:space="preserve"> </w:t>
      </w:r>
      <w:r w:rsidRPr="00B31E36">
        <w:rPr>
          <w:rFonts w:ascii="Calibri" w:hAnsi="Calibri" w:cs="Calibri"/>
          <w:spacing w:val="-2"/>
          <w:sz w:val="20"/>
          <w:szCs w:val="20"/>
        </w:rPr>
        <w:t>Regionalnego</w:t>
      </w:r>
      <w:r w:rsidRPr="00F50B7D">
        <w:rPr>
          <w:rFonts w:ascii="Calibri" w:hAnsi="Calibri" w:cs="Calibri"/>
          <w:spacing w:val="-2"/>
          <w:sz w:val="20"/>
          <w:szCs w:val="20"/>
        </w:rPr>
        <w:t>,</w:t>
      </w:r>
    </w:p>
    <w:p w14:paraId="34822CB3" w14:textId="77777777" w:rsidR="00F07F4A" w:rsidRPr="00F50B7D" w:rsidRDefault="00F07F4A" w:rsidP="00F07F4A">
      <w:pPr>
        <w:spacing w:line="240" w:lineRule="auto"/>
        <w:ind w:left="0" w:right="60" w:hanging="2"/>
        <w:rPr>
          <w:rFonts w:ascii="Calibri" w:hAnsi="Calibri" w:cs="Calibri"/>
          <w:sz w:val="20"/>
          <w:szCs w:val="20"/>
        </w:rPr>
      </w:pPr>
      <w:r w:rsidRPr="00F50B7D">
        <w:rPr>
          <w:rFonts w:ascii="Calibri" w:hAnsi="Calibri" w:cs="Calibri"/>
          <w:sz w:val="20"/>
          <w:szCs w:val="20"/>
        </w:rPr>
        <w:t>Europejskiego</w:t>
      </w:r>
      <w:r w:rsidRPr="00F50B7D">
        <w:rPr>
          <w:rFonts w:ascii="Calibri" w:hAnsi="Calibri" w:cs="Calibri"/>
          <w:spacing w:val="-3"/>
          <w:sz w:val="20"/>
          <w:szCs w:val="20"/>
        </w:rPr>
        <w:t xml:space="preserve"> </w:t>
      </w:r>
      <w:r w:rsidRPr="00F50B7D">
        <w:rPr>
          <w:rFonts w:ascii="Calibri" w:hAnsi="Calibri" w:cs="Calibri"/>
          <w:sz w:val="20"/>
          <w:szCs w:val="20"/>
        </w:rPr>
        <w:t>Funduszu</w:t>
      </w:r>
      <w:r w:rsidRPr="00F50B7D">
        <w:rPr>
          <w:rFonts w:ascii="Calibri" w:hAnsi="Calibri" w:cs="Calibri"/>
          <w:spacing w:val="-3"/>
          <w:sz w:val="20"/>
          <w:szCs w:val="20"/>
        </w:rPr>
        <w:t xml:space="preserve"> </w:t>
      </w:r>
      <w:r w:rsidRPr="00F50B7D">
        <w:rPr>
          <w:rFonts w:ascii="Calibri" w:hAnsi="Calibri" w:cs="Calibri"/>
          <w:sz w:val="20"/>
          <w:szCs w:val="20"/>
        </w:rPr>
        <w:t>Społecznego</w:t>
      </w:r>
      <w:r w:rsidRPr="00F50B7D">
        <w:rPr>
          <w:rFonts w:ascii="Calibri" w:hAnsi="Calibri" w:cs="Calibri"/>
          <w:spacing w:val="-3"/>
          <w:sz w:val="20"/>
          <w:szCs w:val="20"/>
        </w:rPr>
        <w:t xml:space="preserve"> </w:t>
      </w:r>
      <w:r w:rsidRPr="00F50B7D">
        <w:rPr>
          <w:rFonts w:ascii="Calibri" w:hAnsi="Calibri" w:cs="Calibri"/>
          <w:sz w:val="20"/>
          <w:szCs w:val="20"/>
        </w:rPr>
        <w:t>Plus,</w:t>
      </w:r>
      <w:r w:rsidRPr="00F50B7D">
        <w:rPr>
          <w:rFonts w:ascii="Calibri" w:hAnsi="Calibri" w:cs="Calibri"/>
          <w:spacing w:val="-2"/>
          <w:sz w:val="20"/>
          <w:szCs w:val="20"/>
        </w:rPr>
        <w:t xml:space="preserve"> </w:t>
      </w:r>
      <w:r w:rsidRPr="00F50B7D">
        <w:rPr>
          <w:rFonts w:ascii="Calibri" w:hAnsi="Calibri" w:cs="Calibri"/>
          <w:sz w:val="20"/>
          <w:szCs w:val="20"/>
        </w:rPr>
        <w:t>Funduszu</w:t>
      </w:r>
      <w:r w:rsidRPr="00F50B7D">
        <w:rPr>
          <w:rFonts w:ascii="Calibri" w:hAnsi="Calibri" w:cs="Calibri"/>
          <w:spacing w:val="-3"/>
          <w:sz w:val="20"/>
          <w:szCs w:val="20"/>
        </w:rPr>
        <w:t xml:space="preserve"> </w:t>
      </w:r>
      <w:r w:rsidRPr="00F50B7D">
        <w:rPr>
          <w:rFonts w:ascii="Calibri" w:hAnsi="Calibri" w:cs="Calibri"/>
          <w:sz w:val="20"/>
          <w:szCs w:val="20"/>
        </w:rPr>
        <w:t>Spójności,</w:t>
      </w:r>
      <w:r w:rsidRPr="00F50B7D">
        <w:rPr>
          <w:rFonts w:ascii="Calibri" w:hAnsi="Calibri" w:cs="Calibri"/>
          <w:spacing w:val="-2"/>
          <w:sz w:val="20"/>
          <w:szCs w:val="20"/>
        </w:rPr>
        <w:t xml:space="preserve"> </w:t>
      </w:r>
      <w:r w:rsidRPr="00F50B7D">
        <w:rPr>
          <w:rFonts w:ascii="Calibri" w:hAnsi="Calibri" w:cs="Calibri"/>
          <w:sz w:val="20"/>
          <w:szCs w:val="20"/>
        </w:rPr>
        <w:t>Funduszu</w:t>
      </w:r>
      <w:r w:rsidRPr="00F50B7D">
        <w:rPr>
          <w:rFonts w:ascii="Calibri" w:hAnsi="Calibri" w:cs="Calibri"/>
          <w:spacing w:val="-6"/>
          <w:sz w:val="20"/>
          <w:szCs w:val="20"/>
        </w:rPr>
        <w:t xml:space="preserve"> </w:t>
      </w:r>
      <w:r w:rsidRPr="00F50B7D">
        <w:rPr>
          <w:rFonts w:ascii="Calibri" w:hAnsi="Calibri" w:cs="Calibri"/>
          <w:sz w:val="20"/>
          <w:szCs w:val="20"/>
        </w:rPr>
        <w:t>na</w:t>
      </w:r>
      <w:r w:rsidRPr="00F50B7D">
        <w:rPr>
          <w:rFonts w:ascii="Calibri" w:hAnsi="Calibri" w:cs="Calibri"/>
          <w:spacing w:val="-3"/>
          <w:sz w:val="20"/>
          <w:szCs w:val="20"/>
        </w:rPr>
        <w:t xml:space="preserve"> </w:t>
      </w:r>
      <w:r w:rsidRPr="00F50B7D">
        <w:rPr>
          <w:rFonts w:ascii="Calibri" w:hAnsi="Calibri" w:cs="Calibri"/>
          <w:sz w:val="20"/>
          <w:szCs w:val="20"/>
        </w:rPr>
        <w:t>rzecz</w:t>
      </w:r>
      <w:r w:rsidRPr="00F50B7D">
        <w:rPr>
          <w:rFonts w:ascii="Calibri" w:hAnsi="Calibri" w:cs="Calibri"/>
          <w:spacing w:val="-1"/>
          <w:sz w:val="20"/>
          <w:szCs w:val="20"/>
        </w:rPr>
        <w:t xml:space="preserve"> </w:t>
      </w:r>
      <w:r w:rsidRPr="00F50B7D">
        <w:rPr>
          <w:rFonts w:ascii="Calibri" w:hAnsi="Calibri" w:cs="Calibri"/>
          <w:sz w:val="20"/>
          <w:szCs w:val="20"/>
        </w:rPr>
        <w:t>Sprawiedliwej</w:t>
      </w:r>
      <w:r w:rsidRPr="00F50B7D">
        <w:rPr>
          <w:rFonts w:ascii="Calibri" w:hAnsi="Calibri" w:cs="Calibri"/>
          <w:spacing w:val="-2"/>
          <w:sz w:val="20"/>
          <w:szCs w:val="20"/>
        </w:rPr>
        <w:t xml:space="preserve"> </w:t>
      </w:r>
      <w:r w:rsidRPr="00F50B7D">
        <w:rPr>
          <w:rFonts w:ascii="Calibri" w:hAnsi="Calibri" w:cs="Calibri"/>
          <w:sz w:val="20"/>
          <w:szCs w:val="20"/>
        </w:rPr>
        <w:t>Transformacji</w:t>
      </w:r>
      <w:r w:rsidRPr="00F50B7D">
        <w:rPr>
          <w:rFonts w:ascii="Calibri" w:hAnsi="Calibri" w:cs="Calibri"/>
          <w:spacing w:val="-3"/>
          <w:sz w:val="20"/>
          <w:szCs w:val="20"/>
        </w:rPr>
        <w:t xml:space="preserve"> </w:t>
      </w:r>
      <w:r w:rsidRPr="00F50B7D">
        <w:rPr>
          <w:rFonts w:ascii="Calibri" w:hAnsi="Calibri" w:cs="Calibri"/>
          <w:sz w:val="20"/>
          <w:szCs w:val="20"/>
        </w:rPr>
        <w:t>i</w:t>
      </w:r>
      <w:r w:rsidRPr="00F50B7D">
        <w:rPr>
          <w:rFonts w:ascii="Calibri" w:hAnsi="Calibri" w:cs="Calibri"/>
          <w:spacing w:val="-4"/>
          <w:sz w:val="20"/>
          <w:szCs w:val="20"/>
        </w:rPr>
        <w:t xml:space="preserve"> </w:t>
      </w:r>
      <w:r w:rsidRPr="00F50B7D">
        <w:rPr>
          <w:rFonts w:ascii="Calibri" w:hAnsi="Calibri" w:cs="Calibri"/>
          <w:sz w:val="20"/>
          <w:szCs w:val="20"/>
        </w:rPr>
        <w:t>Europejskiego</w:t>
      </w:r>
      <w:r w:rsidRPr="00F50B7D">
        <w:rPr>
          <w:rFonts w:ascii="Calibri" w:hAnsi="Calibri" w:cs="Calibri"/>
          <w:spacing w:val="-3"/>
          <w:sz w:val="20"/>
          <w:szCs w:val="20"/>
        </w:rPr>
        <w:t xml:space="preserve"> </w:t>
      </w:r>
      <w:r w:rsidRPr="00F50B7D">
        <w:rPr>
          <w:rFonts w:ascii="Calibri" w:hAnsi="Calibri" w:cs="Calibri"/>
          <w:sz w:val="20"/>
          <w:szCs w:val="20"/>
        </w:rPr>
        <w:t>Funduszu</w:t>
      </w:r>
      <w:r w:rsidRPr="00F50B7D">
        <w:rPr>
          <w:rFonts w:ascii="Calibri" w:hAnsi="Calibri" w:cs="Calibri"/>
          <w:spacing w:val="40"/>
          <w:sz w:val="20"/>
          <w:szCs w:val="20"/>
        </w:rPr>
        <w:t xml:space="preserve"> </w:t>
      </w:r>
      <w:r w:rsidRPr="00F50B7D">
        <w:rPr>
          <w:rFonts w:ascii="Calibri" w:hAnsi="Calibri" w:cs="Calibri"/>
          <w:sz w:val="20"/>
          <w:szCs w:val="20"/>
        </w:rPr>
        <w:t>Morskiego, Rybackiego i Akwakultury, a także przepisy finansowe na potrzeby tych funduszy oraz na potrzeby Funduszu Azylu, Migracji i</w:t>
      </w:r>
      <w:r w:rsidRPr="00F50B7D">
        <w:rPr>
          <w:rFonts w:ascii="Calibri" w:hAnsi="Calibri" w:cs="Calibri"/>
          <w:spacing w:val="40"/>
          <w:sz w:val="20"/>
          <w:szCs w:val="20"/>
        </w:rPr>
        <w:t xml:space="preserve"> </w:t>
      </w:r>
      <w:r w:rsidRPr="00F50B7D">
        <w:rPr>
          <w:rFonts w:ascii="Calibri" w:hAnsi="Calibri" w:cs="Calibri"/>
          <w:sz w:val="20"/>
          <w:szCs w:val="20"/>
        </w:rPr>
        <w:t>Integracji, Funduszu Bezpieczeństwa Wewnętrznego i Instrumentu Wsparcia Finansowego na rzecz Zarządzania Granicami i Polityki</w:t>
      </w:r>
      <w:r w:rsidRPr="00F50B7D">
        <w:rPr>
          <w:rFonts w:ascii="Calibri" w:hAnsi="Calibri" w:cs="Calibri"/>
          <w:spacing w:val="40"/>
          <w:sz w:val="20"/>
          <w:szCs w:val="20"/>
        </w:rPr>
        <w:t xml:space="preserve"> </w:t>
      </w:r>
      <w:r w:rsidRPr="00F50B7D">
        <w:rPr>
          <w:rFonts w:ascii="Calibri" w:hAnsi="Calibri" w:cs="Calibri"/>
          <w:sz w:val="20"/>
          <w:szCs w:val="20"/>
        </w:rPr>
        <w:t>Wizowej. ROZPORZĄDZENIE PARLAMENTU EUROPEJSKIEGO I RADY (UE) 2021/1056 z dnia 24 czerwca 2021 r. ustanawiające Fundusz na</w:t>
      </w:r>
      <w:r w:rsidRPr="00F50B7D">
        <w:rPr>
          <w:rFonts w:ascii="Calibri" w:hAnsi="Calibri" w:cs="Calibri"/>
          <w:spacing w:val="40"/>
          <w:sz w:val="20"/>
          <w:szCs w:val="20"/>
        </w:rPr>
        <w:t xml:space="preserve"> </w:t>
      </w:r>
      <w:r w:rsidRPr="00F50B7D">
        <w:rPr>
          <w:rFonts w:ascii="Calibri" w:hAnsi="Calibri" w:cs="Calibri"/>
          <w:sz w:val="20"/>
          <w:szCs w:val="20"/>
        </w:rPr>
        <w:t>rzecz Sprawiedliwej Transformacji. ROZPORZĄDZENIE PARLAMENTU EUROPEJSKIEGO I RADY (UE) 2021/1057 z dnia 24 czerwca 2021 r.</w:t>
      </w:r>
      <w:r w:rsidRPr="00F50B7D">
        <w:rPr>
          <w:rFonts w:ascii="Calibri" w:hAnsi="Calibri" w:cs="Calibri"/>
          <w:spacing w:val="40"/>
          <w:sz w:val="20"/>
          <w:szCs w:val="20"/>
        </w:rPr>
        <w:t xml:space="preserve"> </w:t>
      </w:r>
      <w:r w:rsidRPr="00F50B7D">
        <w:rPr>
          <w:rFonts w:ascii="Calibri" w:hAnsi="Calibri" w:cs="Calibri"/>
          <w:sz w:val="20"/>
          <w:szCs w:val="20"/>
        </w:rPr>
        <w:t>ustanawiające Europejski Fundusz Społeczny Plus (EFS+) oraz uchylające rozporządzenie (UE) nr 1296/2013.</w:t>
      </w:r>
    </w:p>
    <w:p w14:paraId="00F99BD5" w14:textId="77777777" w:rsidR="00F07F4A" w:rsidRDefault="00F07F4A" w:rsidP="00F07F4A">
      <w:pPr>
        <w:spacing w:line="240" w:lineRule="auto"/>
        <w:ind w:left="0" w:hanging="2"/>
        <w:rPr>
          <w:rFonts w:ascii="Calibri" w:hAnsi="Calibri" w:cs="Calibri"/>
          <w:spacing w:val="-3"/>
          <w:sz w:val="20"/>
          <w:szCs w:val="20"/>
        </w:rPr>
      </w:pPr>
      <w:r w:rsidRPr="00B31E36">
        <w:rPr>
          <w:rFonts w:ascii="Calibri" w:hAnsi="Calibri" w:cs="Calibri"/>
          <w:position w:val="7"/>
          <w:sz w:val="20"/>
          <w:szCs w:val="20"/>
        </w:rPr>
        <w:t>50</w:t>
      </w:r>
      <w:r w:rsidRPr="00B31E36">
        <w:rPr>
          <w:rFonts w:ascii="Calibri" w:hAnsi="Calibri" w:cs="Calibri"/>
          <w:spacing w:val="13"/>
          <w:position w:val="7"/>
          <w:sz w:val="20"/>
          <w:szCs w:val="20"/>
        </w:rPr>
        <w:t xml:space="preserve"> </w:t>
      </w:r>
      <w:r w:rsidRPr="00B31E36">
        <w:rPr>
          <w:rFonts w:ascii="Calibri" w:hAnsi="Calibri" w:cs="Calibri"/>
          <w:sz w:val="20"/>
          <w:szCs w:val="20"/>
        </w:rPr>
        <w:t>Uzupełnia</w:t>
      </w:r>
      <w:r w:rsidRPr="00B31E36">
        <w:rPr>
          <w:rFonts w:ascii="Calibri" w:hAnsi="Calibri" w:cs="Calibri"/>
          <w:spacing w:val="-3"/>
          <w:sz w:val="20"/>
          <w:szCs w:val="20"/>
        </w:rPr>
        <w:t xml:space="preserve"> </w:t>
      </w:r>
      <w:r>
        <w:rPr>
          <w:rFonts w:ascii="Calibri" w:hAnsi="Calibri" w:cs="Calibri"/>
          <w:spacing w:val="-3"/>
          <w:sz w:val="20"/>
          <w:szCs w:val="20"/>
        </w:rPr>
        <w:t xml:space="preserve"> beneficjent</w:t>
      </w:r>
    </w:p>
    <w:p w14:paraId="0AC4A924" w14:textId="77777777" w:rsidR="00F07F4A" w:rsidRDefault="00F07F4A" w:rsidP="0048686E">
      <w:pPr>
        <w:pStyle w:val="Standard"/>
        <w:ind w:left="0" w:hanging="2"/>
        <w:jc w:val="center"/>
        <w:rPr>
          <w:rFonts w:asciiTheme="majorHAnsi" w:hAnsiTheme="majorHAnsi" w:cstheme="majorHAnsi"/>
          <w:iCs/>
          <w:sz w:val="20"/>
        </w:rPr>
      </w:pPr>
    </w:p>
    <w:p w14:paraId="1F32E6E7" w14:textId="77777777" w:rsidR="00F07F4A" w:rsidRDefault="00F07F4A" w:rsidP="0048686E">
      <w:pPr>
        <w:pStyle w:val="Standard"/>
        <w:ind w:left="0" w:hanging="2"/>
        <w:jc w:val="center"/>
        <w:rPr>
          <w:rFonts w:asciiTheme="majorHAnsi" w:hAnsiTheme="majorHAnsi" w:cstheme="majorHAnsi"/>
          <w:iCs/>
          <w:sz w:val="20"/>
        </w:rPr>
      </w:pPr>
    </w:p>
    <w:p w14:paraId="2ECEEF16" w14:textId="77777777" w:rsidR="00F07F4A" w:rsidRDefault="00F07F4A" w:rsidP="0048686E">
      <w:pPr>
        <w:pStyle w:val="Standard"/>
        <w:ind w:left="0" w:hanging="2"/>
        <w:jc w:val="center"/>
        <w:rPr>
          <w:rFonts w:asciiTheme="majorHAnsi" w:hAnsiTheme="majorHAnsi" w:cstheme="majorHAnsi"/>
          <w:iCs/>
          <w:sz w:val="20"/>
        </w:rPr>
      </w:pPr>
    </w:p>
    <w:p w14:paraId="2E214D4B" w14:textId="77777777" w:rsidR="00F07F4A" w:rsidRDefault="00F07F4A" w:rsidP="0048686E">
      <w:pPr>
        <w:pStyle w:val="Standard"/>
        <w:ind w:left="0" w:hanging="2"/>
        <w:jc w:val="center"/>
        <w:rPr>
          <w:rFonts w:asciiTheme="majorHAnsi" w:hAnsiTheme="majorHAnsi" w:cstheme="majorHAnsi"/>
          <w:iCs/>
          <w:sz w:val="20"/>
        </w:rPr>
      </w:pPr>
    </w:p>
    <w:p w14:paraId="44984BED" w14:textId="77777777" w:rsidR="00F07F4A" w:rsidRDefault="00F07F4A" w:rsidP="0048686E">
      <w:pPr>
        <w:pStyle w:val="Standard"/>
        <w:ind w:left="0" w:hanging="2"/>
        <w:jc w:val="center"/>
        <w:rPr>
          <w:rFonts w:asciiTheme="majorHAnsi" w:hAnsiTheme="majorHAnsi" w:cstheme="majorHAnsi"/>
          <w:iCs/>
          <w:sz w:val="20"/>
        </w:rPr>
      </w:pPr>
    </w:p>
    <w:p w14:paraId="6A3A6C95" w14:textId="77777777" w:rsidR="00F07F4A" w:rsidRDefault="00F07F4A" w:rsidP="0048686E">
      <w:pPr>
        <w:pStyle w:val="Standard"/>
        <w:ind w:left="0" w:hanging="2"/>
        <w:jc w:val="center"/>
        <w:rPr>
          <w:rFonts w:asciiTheme="majorHAnsi" w:hAnsiTheme="majorHAnsi" w:cstheme="majorHAnsi"/>
          <w:iCs/>
          <w:sz w:val="20"/>
        </w:rPr>
      </w:pPr>
    </w:p>
    <w:p w14:paraId="4DE8D944" w14:textId="77777777" w:rsidR="00F07F4A" w:rsidRDefault="00F07F4A" w:rsidP="0048686E">
      <w:pPr>
        <w:pStyle w:val="Standard"/>
        <w:ind w:left="0" w:hanging="2"/>
        <w:jc w:val="center"/>
        <w:rPr>
          <w:rFonts w:asciiTheme="majorHAnsi" w:hAnsiTheme="majorHAnsi" w:cstheme="majorHAnsi"/>
          <w:iCs/>
          <w:sz w:val="20"/>
        </w:rPr>
      </w:pPr>
    </w:p>
    <w:p w14:paraId="34C92426" w14:textId="77777777" w:rsidR="00C07EE5" w:rsidRDefault="00C07EE5" w:rsidP="00CF714B">
      <w:pPr>
        <w:pStyle w:val="Standard"/>
        <w:ind w:leftChars="0" w:left="0" w:firstLineChars="0" w:firstLine="0"/>
        <w:rPr>
          <w:rFonts w:asciiTheme="majorHAnsi" w:hAnsiTheme="majorHAnsi" w:cstheme="majorHAnsi"/>
          <w:iCs/>
          <w:sz w:val="20"/>
        </w:rPr>
      </w:pPr>
    </w:p>
    <w:p w14:paraId="7AC3DFA0" w14:textId="2C54EE4C" w:rsidR="00C07EE5" w:rsidRDefault="00C07EE5" w:rsidP="00C07EE5">
      <w:pPr>
        <w:pStyle w:val="Standard"/>
        <w:ind w:left="0" w:hanging="2"/>
        <w:jc w:val="left"/>
        <w:rPr>
          <w:rFonts w:asciiTheme="majorHAnsi" w:hAnsiTheme="majorHAnsi" w:cstheme="majorHAnsi"/>
        </w:rPr>
      </w:pPr>
      <w:r w:rsidRPr="00A9604B">
        <w:rPr>
          <w:rFonts w:asciiTheme="majorHAnsi" w:hAnsiTheme="majorHAnsi" w:cstheme="majorHAnsi"/>
        </w:rPr>
        <w:t xml:space="preserve">Załącznik nr </w:t>
      </w:r>
      <w:r>
        <w:rPr>
          <w:rFonts w:asciiTheme="majorHAnsi" w:hAnsiTheme="majorHAnsi" w:cstheme="majorHAnsi"/>
        </w:rPr>
        <w:t>7</w:t>
      </w:r>
      <w:r w:rsidRPr="00A9604B">
        <w:rPr>
          <w:rFonts w:asciiTheme="majorHAnsi" w:hAnsiTheme="majorHAnsi" w:cstheme="majorHAnsi"/>
        </w:rPr>
        <w:t xml:space="preserve"> do umowy nr ……………………………</w:t>
      </w:r>
    </w:p>
    <w:p w14:paraId="60BFB3A1" w14:textId="77777777" w:rsidR="00C07EE5" w:rsidRDefault="00C07EE5" w:rsidP="00C07EE5">
      <w:pPr>
        <w:pStyle w:val="Standard"/>
        <w:ind w:left="0" w:hanging="2"/>
        <w:jc w:val="left"/>
        <w:rPr>
          <w:rFonts w:asciiTheme="majorHAnsi" w:hAnsiTheme="majorHAnsi" w:cstheme="majorHAnsi"/>
        </w:rPr>
      </w:pPr>
    </w:p>
    <w:p w14:paraId="005CF909" w14:textId="28E4B181" w:rsidR="00C07EE5" w:rsidRDefault="00C07EE5" w:rsidP="00C07EE5">
      <w:pPr>
        <w:pStyle w:val="Standard"/>
        <w:ind w:left="0" w:hanging="2"/>
        <w:jc w:val="left"/>
        <w:rPr>
          <w:rFonts w:ascii="Calibri" w:hAnsi="Calibri" w:cs="Calibri"/>
          <w:szCs w:val="24"/>
        </w:rPr>
      </w:pPr>
      <w:r>
        <w:rPr>
          <w:rFonts w:ascii="Calibri" w:hAnsi="Calibri" w:cs="Calibri"/>
          <w:b/>
          <w:bCs/>
          <w:szCs w:val="24"/>
        </w:rPr>
        <w:t>I</w:t>
      </w:r>
      <w:r w:rsidRPr="000B14B4">
        <w:rPr>
          <w:rFonts w:ascii="Calibri" w:hAnsi="Calibri" w:cs="Calibri"/>
          <w:b/>
          <w:bCs/>
          <w:szCs w:val="24"/>
        </w:rPr>
        <w:t>nformacja o przetwarzaniu danych osobowych na warunkach Ogólnego rozporządzenia Parlamentu Europejskiego i Rady UE 2016/679 (RODO) z dnia 27 kwietnia 2016 roku – dla Pracownika oraz osób zatrudnionych w formie niepracowniczej (na umowę cywilnoprawną)</w:t>
      </w:r>
      <w:r w:rsidRPr="000B14B4">
        <w:rPr>
          <w:rFonts w:ascii="Calibri" w:hAnsi="Calibri" w:cs="Calibri"/>
          <w:szCs w:val="24"/>
        </w:rPr>
        <w:t xml:space="preserve"> </w:t>
      </w:r>
      <w:r w:rsidRPr="000B14B4">
        <w:rPr>
          <w:rFonts w:ascii="Calibri" w:hAnsi="Calibri" w:cs="Calibri"/>
          <w:b/>
          <w:bCs/>
          <w:szCs w:val="24"/>
        </w:rPr>
        <w:t>lub współpracujących B2B</w:t>
      </w:r>
      <w:r w:rsidRPr="000B14B4">
        <w:rPr>
          <w:rFonts w:ascii="Calibri" w:hAnsi="Calibri" w:cs="Calibri"/>
          <w:szCs w:val="24"/>
        </w:rPr>
        <w:t xml:space="preserve">, </w:t>
      </w:r>
      <w:r w:rsidRPr="000B14B4">
        <w:rPr>
          <w:rFonts w:ascii="Calibri" w:hAnsi="Calibri" w:cs="Calibri"/>
          <w:b/>
          <w:bCs/>
          <w:szCs w:val="24"/>
        </w:rPr>
        <w:t>w związku z realizacją obowiązków</w:t>
      </w:r>
      <w:r w:rsidRPr="000B14B4">
        <w:rPr>
          <w:rFonts w:ascii="Calibri" w:hAnsi="Calibri" w:cs="Calibri"/>
          <w:szCs w:val="24"/>
        </w:rPr>
        <w:t xml:space="preserve"> </w:t>
      </w:r>
      <w:r w:rsidRPr="000B14B4">
        <w:rPr>
          <w:rFonts w:ascii="Calibri" w:hAnsi="Calibri" w:cs="Calibri"/>
          <w:b/>
          <w:bCs/>
          <w:szCs w:val="24"/>
        </w:rPr>
        <w:t>w Projekcie unijnym „Aktywna integracja jako podstawowy instrument aktywizacji społeczno-zawodowej osób</w:t>
      </w:r>
      <w:r w:rsidRPr="000B14B4">
        <w:rPr>
          <w:rFonts w:ascii="Calibri" w:hAnsi="Calibri" w:cs="Calibri"/>
          <w:b/>
          <w:bCs/>
          <w:szCs w:val="24"/>
        </w:rPr>
        <w:br/>
        <w:t>z niepełnosprawnościami”</w:t>
      </w:r>
      <w:r w:rsidRPr="000B14B4">
        <w:rPr>
          <w:rFonts w:ascii="Calibri" w:hAnsi="Calibri" w:cs="Calibri"/>
          <w:szCs w:val="24"/>
        </w:rPr>
        <w:t xml:space="preserve">, nr umowy o dofinansowanie: </w:t>
      </w:r>
      <w:r w:rsidRPr="000B14B4">
        <w:rPr>
          <w:rFonts w:ascii="Calibri" w:hAnsi="Calibri" w:cs="Calibri"/>
          <w:b/>
          <w:bCs/>
          <w:szCs w:val="24"/>
        </w:rPr>
        <w:t>FEWP.06.10-IP.01-0018/25-00</w:t>
      </w:r>
      <w:r w:rsidRPr="000B14B4">
        <w:rPr>
          <w:rFonts w:ascii="Calibri" w:hAnsi="Calibri" w:cs="Calibri"/>
          <w:szCs w:val="24"/>
        </w:rPr>
        <w:t>, współfinansowanego przez Unię Europejską ze środków Europejskiego Funduszu Społecznego Plus (EFS+) w ramach Programu Regionalnego Fundusze Europejskie dla Wielkopolski 2021–2027, Priorytet 6 – Fundusze Europejskie dla Wielkopolski o silniejszym wymiarze społecznym, Działanie FEWP.06.10 – Aktywna integracja.</w:t>
      </w:r>
    </w:p>
    <w:p w14:paraId="037CB61B" w14:textId="77777777" w:rsidR="005E4C8D" w:rsidRDefault="005E4C8D" w:rsidP="00C07EE5">
      <w:pPr>
        <w:pStyle w:val="Standard"/>
        <w:ind w:left="0" w:hanging="2"/>
        <w:jc w:val="left"/>
        <w:rPr>
          <w:rFonts w:ascii="Calibri" w:hAnsi="Calibri" w:cs="Calibri"/>
          <w:szCs w:val="24"/>
        </w:rPr>
      </w:pPr>
    </w:p>
    <w:p w14:paraId="337CA167" w14:textId="77777777" w:rsidR="00C07EE5" w:rsidRDefault="00C07EE5" w:rsidP="00C07EE5">
      <w:pPr>
        <w:pStyle w:val="Standard"/>
        <w:ind w:left="0" w:hanging="2"/>
        <w:jc w:val="left"/>
        <w:rPr>
          <w:rFonts w:ascii="Calibri" w:hAnsi="Calibri" w:cs="Calibri"/>
          <w:szCs w:val="24"/>
        </w:rPr>
      </w:pPr>
    </w:p>
    <w:p w14:paraId="5E53FC59" w14:textId="77777777" w:rsidR="00C07EE5" w:rsidRPr="000B14B4" w:rsidRDefault="00C07EE5" w:rsidP="00567C0B">
      <w:pPr>
        <w:numPr>
          <w:ilvl w:val="0"/>
          <w:numId w:val="56"/>
        </w:numPr>
        <w:suppressAutoHyphens w:val="0"/>
        <w:spacing w:line="259" w:lineRule="auto"/>
        <w:ind w:leftChars="0" w:left="284" w:firstLineChars="0" w:hanging="284"/>
        <w:textDirection w:val="lrTb"/>
        <w:textAlignment w:val="auto"/>
        <w:outlineLvl w:val="9"/>
        <w:rPr>
          <w:rFonts w:ascii="Calibri" w:hAnsi="Calibri" w:cs="Calibri"/>
        </w:rPr>
      </w:pPr>
      <w:r w:rsidRPr="000B14B4">
        <w:rPr>
          <w:rFonts w:ascii="Calibri" w:hAnsi="Calibri" w:cs="Calibri"/>
          <w:b/>
          <w:bCs/>
        </w:rPr>
        <w:t>Administrator.</w:t>
      </w:r>
      <w:r w:rsidRPr="000B14B4">
        <w:rPr>
          <w:rFonts w:ascii="Calibri" w:hAnsi="Calibri" w:cs="Calibri"/>
        </w:rPr>
        <w:t xml:space="preserve"> Administratorem Państwa danych osobowych jest Środowiskowy Dom Samopomocy im. Świętego Jana Pawła II w Międzychodzie, ul. Teresy Remiszewskiej 4, 64-400 Międzychód, (dalej jako: „ŚDS” lub „Administrator”). W sprawie ochrony swoich danych osobowych możecie Państwo skontaktować się z pod adresem e-mail: kontakt@sdsmiedzychod.pl lub pisemnie na adres naszej siedziby.</w:t>
      </w:r>
    </w:p>
    <w:p w14:paraId="5704BCB2" w14:textId="77777777" w:rsidR="00C07EE5" w:rsidRPr="000B14B4" w:rsidRDefault="00C07EE5" w:rsidP="005E4C8D">
      <w:pPr>
        <w:numPr>
          <w:ilvl w:val="0"/>
          <w:numId w:val="56"/>
        </w:numPr>
        <w:tabs>
          <w:tab w:val="left" w:pos="0"/>
        </w:tabs>
        <w:suppressAutoHyphens w:val="0"/>
        <w:spacing w:after="160" w:line="259" w:lineRule="auto"/>
        <w:ind w:leftChars="0" w:left="284" w:firstLineChars="0" w:hanging="284"/>
        <w:contextualSpacing/>
        <w:textDirection w:val="lrTb"/>
        <w:textAlignment w:val="auto"/>
        <w:outlineLvl w:val="9"/>
        <w:rPr>
          <w:rFonts w:ascii="Calibri" w:hAnsi="Calibri" w:cs="Calibri"/>
        </w:rPr>
      </w:pPr>
      <w:r w:rsidRPr="000B14B4">
        <w:rPr>
          <w:rFonts w:ascii="Calibri" w:hAnsi="Calibri" w:cs="Calibri"/>
          <w:b/>
          <w:bCs/>
        </w:rPr>
        <w:t>Cele i podstawy prawne.</w:t>
      </w:r>
      <w:r w:rsidRPr="000B14B4">
        <w:rPr>
          <w:rFonts w:ascii="Calibri" w:hAnsi="Calibri" w:cs="Calibri"/>
        </w:rPr>
        <w:t xml:space="preserve"> Administrator przetwarza Państwa dane osobowe na podstawie:</w:t>
      </w:r>
    </w:p>
    <w:p w14:paraId="6BC7D4C0" w14:textId="77777777" w:rsidR="00C07EE5" w:rsidRPr="000B14B4" w:rsidRDefault="00C07EE5" w:rsidP="005E4C8D">
      <w:pPr>
        <w:numPr>
          <w:ilvl w:val="1"/>
          <w:numId w:val="56"/>
        </w:numPr>
        <w:tabs>
          <w:tab w:val="left" w:pos="0"/>
        </w:tabs>
        <w:suppressAutoHyphens w:val="0"/>
        <w:spacing w:after="160" w:line="259" w:lineRule="auto"/>
        <w:ind w:leftChars="0" w:left="567" w:firstLineChars="0" w:hanging="283"/>
        <w:contextualSpacing/>
        <w:textDirection w:val="lrTb"/>
        <w:textAlignment w:val="auto"/>
        <w:outlineLvl w:val="9"/>
        <w:rPr>
          <w:rFonts w:ascii="Calibri" w:hAnsi="Calibri" w:cs="Calibri"/>
        </w:rPr>
      </w:pPr>
      <w:r w:rsidRPr="000B14B4">
        <w:rPr>
          <w:rFonts w:ascii="Calibri" w:hAnsi="Calibri" w:cs="Calibri"/>
        </w:rPr>
        <w:t>art. 6 ust. 1 lit. b RODO, w celu zawarcia i wykonania łączącej nas umowy, co obejmuje również wykorzystanie danych osobowych pracownika do kontaktów handlowych z kontrahentami lub innymi instytucjami w ramach zadań Domu,</w:t>
      </w:r>
    </w:p>
    <w:p w14:paraId="6C39ACA7" w14:textId="77777777" w:rsidR="00C07EE5" w:rsidRPr="000B14B4" w:rsidRDefault="00C07EE5" w:rsidP="00567C0B">
      <w:pPr>
        <w:numPr>
          <w:ilvl w:val="1"/>
          <w:numId w:val="56"/>
        </w:numPr>
        <w:tabs>
          <w:tab w:val="left" w:pos="0"/>
        </w:tabs>
        <w:suppressAutoHyphens w:val="0"/>
        <w:spacing w:after="160" w:line="259" w:lineRule="auto"/>
        <w:ind w:leftChars="0" w:left="567" w:firstLineChars="0" w:hanging="284"/>
        <w:contextualSpacing/>
        <w:textDirection w:val="lrTb"/>
        <w:textAlignment w:val="auto"/>
        <w:outlineLvl w:val="9"/>
        <w:rPr>
          <w:rFonts w:ascii="Calibri" w:hAnsi="Calibri" w:cs="Calibri"/>
        </w:rPr>
      </w:pPr>
      <w:r w:rsidRPr="000B14B4">
        <w:rPr>
          <w:rFonts w:ascii="Calibri" w:hAnsi="Calibri" w:cs="Calibri"/>
        </w:rPr>
        <w:t>art. 6 ust. 1 lit. f RODO, tj. prawnie uzasadnionego interesu, w celu ewentualnego dochodzenia roszczenia albo obrony, organizacji czasu pracy i oceny pracy, zapobiegania oszustwom i zapewnienia bezpieczeństwa sieci i systemów, w celach administracyjnych Domu,</w:t>
      </w:r>
    </w:p>
    <w:p w14:paraId="7BA179E0" w14:textId="77777777" w:rsidR="00C07EE5" w:rsidRPr="000B14B4" w:rsidRDefault="00C07EE5" w:rsidP="00567C0B">
      <w:pPr>
        <w:numPr>
          <w:ilvl w:val="1"/>
          <w:numId w:val="56"/>
        </w:numPr>
        <w:tabs>
          <w:tab w:val="left" w:pos="0"/>
        </w:tabs>
        <w:suppressAutoHyphens w:val="0"/>
        <w:spacing w:after="160" w:line="259" w:lineRule="auto"/>
        <w:ind w:leftChars="0" w:left="567" w:firstLineChars="0" w:hanging="284"/>
        <w:contextualSpacing/>
        <w:textDirection w:val="lrTb"/>
        <w:textAlignment w:val="auto"/>
        <w:outlineLvl w:val="9"/>
        <w:rPr>
          <w:rFonts w:ascii="Calibri" w:hAnsi="Calibri" w:cs="Calibri"/>
        </w:rPr>
      </w:pPr>
      <w:r w:rsidRPr="000B14B4">
        <w:rPr>
          <w:rFonts w:ascii="Calibri" w:hAnsi="Calibri" w:cs="Calibri"/>
        </w:rPr>
        <w:t>art. 6 ust. 1 lit. c. RODO, w celu realizacji obowiązków podatkowych, bilansowych, wynikających z prawa pracy i ubezpieczeń społecznych, w zakresie badań wstępnych i okresowych, zapewnienia BHP,</w:t>
      </w:r>
    </w:p>
    <w:p w14:paraId="7CCD8646" w14:textId="77777777" w:rsidR="00C07EE5" w:rsidRPr="000B14B4" w:rsidRDefault="00C07EE5" w:rsidP="00567C0B">
      <w:pPr>
        <w:pStyle w:val="Akapitzlist"/>
        <w:numPr>
          <w:ilvl w:val="0"/>
          <w:numId w:val="57"/>
        </w:numPr>
        <w:ind w:left="284" w:hanging="284"/>
        <w:rPr>
          <w:rFonts w:cs="Calibri"/>
        </w:rPr>
      </w:pPr>
      <w:r w:rsidRPr="000B14B4">
        <w:rPr>
          <w:rFonts w:cs="Calibri"/>
          <w:b/>
          <w:bCs/>
        </w:rPr>
        <w:t>Odbiorcy.</w:t>
      </w:r>
      <w:r w:rsidRPr="000B14B4">
        <w:rPr>
          <w:rFonts w:cs="Calibri"/>
        </w:rPr>
        <w:t xml:space="preserve"> Administrator może powierzyć Państwa dane odbiorcom występującym w roli podmiotu przetwarzającego, takim jak dostawcy usług IT albo udostępnić dane odbiorcom mającym status odrębnego administratora, takim jak radcy prawni, adwokaci, notariusze, biegli rewidenci, przedstawiciele zawodów medycznych i inni przedstawiciele zawodów regulowanych lub zawodów zaufania publicznego, których cele i sposoby przetwarzania określone są w prawie powszechnym. W ramach realizacji Projektu unijnego odbiorcami są również Instytucja Zarządzająca tj. Zarząd </w:t>
      </w:r>
      <w:r w:rsidRPr="000B14B4">
        <w:rPr>
          <w:rFonts w:cs="Calibri"/>
        </w:rPr>
        <w:lastRenderedPageBreak/>
        <w:t>Województwa Wielkopolskiego oraz Instytucja Pośrednicząca tj. Wojewódzki Urząd Pracy w Poznaniu.</w:t>
      </w:r>
    </w:p>
    <w:p w14:paraId="73A52E07" w14:textId="77777777" w:rsidR="00C07EE5" w:rsidRPr="000B14B4" w:rsidRDefault="00C07EE5" w:rsidP="00567C0B">
      <w:pPr>
        <w:pStyle w:val="Akapitzlist"/>
        <w:numPr>
          <w:ilvl w:val="0"/>
          <w:numId w:val="57"/>
        </w:numPr>
        <w:ind w:left="284" w:hanging="284"/>
        <w:rPr>
          <w:rFonts w:cs="Calibri"/>
        </w:rPr>
      </w:pPr>
      <w:r w:rsidRPr="000B14B4">
        <w:rPr>
          <w:rFonts w:cs="Calibri"/>
          <w:b/>
          <w:bCs/>
        </w:rPr>
        <w:t>Przekazanie do państwa trzeciego.</w:t>
      </w:r>
      <w:r w:rsidRPr="000B14B4">
        <w:rPr>
          <w:rFonts w:cs="Calibri"/>
        </w:rPr>
        <w:t xml:space="preserve"> Administrator nie przekazuje danych do państwa trzeciego. W przypadku przekazania Państwa danych osobowych poza Europejski Obszar Gospodarczy nastąpi to wyłącznie na podstawie legalnej przesłanki takiej jak np. umowa zawarta z odbiorcą w oparciu o standardowe klauzule umowne Komisji Europejskiej. </w:t>
      </w:r>
    </w:p>
    <w:p w14:paraId="22E3B376" w14:textId="77777777" w:rsidR="00C07EE5" w:rsidRPr="000B14B4" w:rsidRDefault="00C07EE5" w:rsidP="00567C0B">
      <w:pPr>
        <w:pStyle w:val="Akapitzlist"/>
        <w:numPr>
          <w:ilvl w:val="0"/>
          <w:numId w:val="57"/>
        </w:numPr>
        <w:ind w:left="284" w:hanging="284"/>
        <w:rPr>
          <w:rFonts w:cs="Calibri"/>
        </w:rPr>
      </w:pPr>
      <w:r w:rsidRPr="000B14B4">
        <w:rPr>
          <w:rFonts w:cs="Calibri"/>
          <w:b/>
          <w:bCs/>
        </w:rPr>
        <w:t>Okres przechowywania.</w:t>
      </w:r>
      <w:r w:rsidRPr="000B14B4">
        <w:rPr>
          <w:rFonts w:cs="Calibri"/>
        </w:rPr>
        <w:t xml:space="preserve"> Administrator będzie przetwarzał Państwa dane osobowe, zgodnie z zasadą ograniczenia przechowywania, wyłącznie przez czas niezbędny do osiągnięcia celu znajdującego legalną podstawę. W przypadku przetwarzania:</w:t>
      </w:r>
    </w:p>
    <w:p w14:paraId="14688585" w14:textId="77777777" w:rsidR="00C07EE5" w:rsidRPr="000B14B4" w:rsidRDefault="00C07EE5" w:rsidP="00567C0B">
      <w:pPr>
        <w:pStyle w:val="Akapitzlist"/>
        <w:numPr>
          <w:ilvl w:val="0"/>
          <w:numId w:val="56"/>
        </w:numPr>
        <w:spacing w:after="160" w:line="259" w:lineRule="auto"/>
        <w:ind w:left="284" w:hanging="284"/>
        <w:rPr>
          <w:rFonts w:cs="Calibri"/>
          <w:vanish/>
        </w:rPr>
      </w:pPr>
    </w:p>
    <w:p w14:paraId="08D6F605" w14:textId="77777777" w:rsidR="00C07EE5" w:rsidRPr="000B14B4" w:rsidRDefault="00C07EE5" w:rsidP="00567C0B">
      <w:pPr>
        <w:pStyle w:val="Akapitzlist"/>
        <w:numPr>
          <w:ilvl w:val="0"/>
          <w:numId w:val="56"/>
        </w:numPr>
        <w:spacing w:after="160" w:line="259" w:lineRule="auto"/>
        <w:ind w:left="284" w:hanging="284"/>
        <w:rPr>
          <w:rFonts w:cs="Calibri"/>
          <w:vanish/>
        </w:rPr>
      </w:pPr>
    </w:p>
    <w:p w14:paraId="39A8C1DC" w14:textId="77777777" w:rsidR="00C07EE5" w:rsidRPr="000B14B4" w:rsidRDefault="00C07EE5" w:rsidP="00567C0B">
      <w:pPr>
        <w:pStyle w:val="Akapitzlist"/>
        <w:numPr>
          <w:ilvl w:val="0"/>
          <w:numId w:val="56"/>
        </w:numPr>
        <w:spacing w:after="160" w:line="259" w:lineRule="auto"/>
        <w:ind w:left="284" w:hanging="284"/>
        <w:rPr>
          <w:rFonts w:cs="Calibri"/>
          <w:vanish/>
        </w:rPr>
      </w:pPr>
    </w:p>
    <w:p w14:paraId="1A21D690" w14:textId="77777777" w:rsidR="00C07EE5" w:rsidRPr="000B14B4" w:rsidRDefault="00C07EE5" w:rsidP="00567C0B">
      <w:pPr>
        <w:numPr>
          <w:ilvl w:val="1"/>
          <w:numId w:val="56"/>
        </w:numPr>
        <w:suppressAutoHyphens w:val="0"/>
        <w:spacing w:after="160" w:line="259" w:lineRule="auto"/>
        <w:ind w:leftChars="0" w:left="567" w:firstLineChars="0" w:hanging="284"/>
        <w:contextualSpacing/>
        <w:textDirection w:val="lrTb"/>
        <w:textAlignment w:val="auto"/>
        <w:outlineLvl w:val="9"/>
        <w:rPr>
          <w:rFonts w:ascii="Calibri" w:hAnsi="Calibri" w:cs="Calibri"/>
        </w:rPr>
      </w:pPr>
      <w:r w:rsidRPr="000B14B4">
        <w:rPr>
          <w:rFonts w:ascii="Calibri" w:hAnsi="Calibri" w:cs="Calibri"/>
        </w:rPr>
        <w:t>na podstawie niezbędności do wykonania umowy – do czasu wykonania umowy,</w:t>
      </w:r>
    </w:p>
    <w:p w14:paraId="1F310A49" w14:textId="77777777" w:rsidR="00C07EE5" w:rsidRPr="000B14B4" w:rsidRDefault="00C07EE5" w:rsidP="00567C0B">
      <w:pPr>
        <w:numPr>
          <w:ilvl w:val="1"/>
          <w:numId w:val="56"/>
        </w:numPr>
        <w:suppressAutoHyphens w:val="0"/>
        <w:spacing w:after="160" w:line="259" w:lineRule="auto"/>
        <w:ind w:leftChars="0" w:left="567" w:firstLineChars="0" w:hanging="284"/>
        <w:contextualSpacing/>
        <w:textDirection w:val="lrTb"/>
        <w:textAlignment w:val="auto"/>
        <w:outlineLvl w:val="9"/>
        <w:rPr>
          <w:rFonts w:ascii="Calibri" w:hAnsi="Calibri" w:cs="Calibri"/>
        </w:rPr>
      </w:pPr>
      <w:r w:rsidRPr="000B14B4">
        <w:rPr>
          <w:rFonts w:ascii="Calibri" w:hAnsi="Calibri" w:cs="Calibri"/>
        </w:rPr>
        <w:t>na podstawie prawnie uzasadnionego interesu – w zakresie danych nieobjętych dokumentacją pracowniczą do czasu przedawnienia roszczeń – tj. w stosunkach pracy 3 lata od daty wymagalności, w stosunkach niepracowniczych 10 lat, albo wygaśnięcia innego prawnie uzasadnionego interesu, przykładowo skrzynka e-mail zostanie zarchiwizowana na okres roczny po zakończenia stosunku pracy, wyłącznie w celu wysyłania automatycznej odpowiedzi o treści powiadamiającej nadawców o tym, że skrzynka e-mail pracownika nie jest aktywna, albo do czasu wniesienia skutecznego sprzeciwu, dokumentacja związana z realizacja Projektu która może zawierać Państwa dane osobowe, będzie przechowywana 5 lub 10 lat (Dokumenty dotyczące pomocy publicznej udzielanej przedsiębiorcom)</w:t>
      </w:r>
    </w:p>
    <w:p w14:paraId="3764604C" w14:textId="77777777" w:rsidR="00C07EE5" w:rsidRPr="000B14B4" w:rsidRDefault="00C07EE5" w:rsidP="00567C0B">
      <w:pPr>
        <w:numPr>
          <w:ilvl w:val="1"/>
          <w:numId w:val="56"/>
        </w:numPr>
        <w:suppressAutoHyphens w:val="0"/>
        <w:spacing w:after="160" w:line="259" w:lineRule="auto"/>
        <w:ind w:leftChars="0" w:left="567" w:firstLineChars="0" w:hanging="284"/>
        <w:contextualSpacing/>
        <w:textDirection w:val="lrTb"/>
        <w:textAlignment w:val="auto"/>
        <w:outlineLvl w:val="9"/>
        <w:rPr>
          <w:rFonts w:ascii="Calibri" w:hAnsi="Calibri" w:cs="Calibri"/>
        </w:rPr>
      </w:pPr>
      <w:r w:rsidRPr="000B14B4">
        <w:rPr>
          <w:rFonts w:ascii="Calibri" w:hAnsi="Calibri" w:cs="Calibri"/>
        </w:rPr>
        <w:t>na podstawie obowiązków wynikających z przepisów – przez czas wskazany w tych przepisach, akta osobowe pracownika przechowywane są przez okres 10 lat licząc od końca roku kalendarzowego, w którym stosunek pracy uległ rozwiązaniu lub wygasł, wobec pracowników zatrudnionych przed 1 stycznia 1999 r. oraz po 1 stycznia 1999r. a przed 1 stycznia 2019 r., a wobec których pracodawca nie złożył oświadczenia o zamiarze przekazania za te osoby raportu informacyjnego - przez okres  50 lat,</w:t>
      </w:r>
    </w:p>
    <w:p w14:paraId="20CF0BEB" w14:textId="77777777" w:rsidR="00C07EE5" w:rsidRPr="000B14B4" w:rsidRDefault="00C07EE5" w:rsidP="00567C0B">
      <w:pPr>
        <w:numPr>
          <w:ilvl w:val="0"/>
          <w:numId w:val="56"/>
        </w:numPr>
        <w:suppressAutoHyphens w:val="0"/>
        <w:spacing w:after="160" w:line="259" w:lineRule="auto"/>
        <w:ind w:leftChars="0" w:left="284" w:firstLineChars="0" w:hanging="284"/>
        <w:contextualSpacing/>
        <w:textDirection w:val="lrTb"/>
        <w:textAlignment w:val="auto"/>
        <w:outlineLvl w:val="9"/>
        <w:rPr>
          <w:rFonts w:ascii="Calibri" w:hAnsi="Calibri" w:cs="Calibri"/>
        </w:rPr>
      </w:pPr>
      <w:r w:rsidRPr="000B14B4">
        <w:rPr>
          <w:rFonts w:ascii="Calibri" w:hAnsi="Calibri" w:cs="Calibri"/>
          <w:b/>
          <w:bCs/>
        </w:rPr>
        <w:t>Prawnie uzasadniony interes.</w:t>
      </w:r>
      <w:r w:rsidRPr="000B14B4">
        <w:rPr>
          <w:rFonts w:ascii="Calibri" w:hAnsi="Calibri" w:cs="Calibri"/>
        </w:rPr>
        <w:t xml:space="preserve"> Prawnie uzasadnionym interesem realizowanym przez Administratora, jest możliwość obrony i dochodzenia roszczeń, organizacja czasu pracy i ocena pracy, zapobieganie oszustwom i zapewnienie bezpieczeństwa sieci i systemów, realizacja Projektu.</w:t>
      </w:r>
    </w:p>
    <w:p w14:paraId="4208F4B6" w14:textId="77777777" w:rsidR="00C07EE5" w:rsidRPr="000B14B4" w:rsidRDefault="00C07EE5" w:rsidP="00567C0B">
      <w:pPr>
        <w:numPr>
          <w:ilvl w:val="0"/>
          <w:numId w:val="56"/>
        </w:numPr>
        <w:suppressAutoHyphens w:val="0"/>
        <w:spacing w:after="160" w:line="259" w:lineRule="auto"/>
        <w:ind w:leftChars="0" w:left="284" w:firstLineChars="0" w:hanging="284"/>
        <w:contextualSpacing/>
        <w:textDirection w:val="lrTb"/>
        <w:textAlignment w:val="auto"/>
        <w:outlineLvl w:val="9"/>
        <w:rPr>
          <w:rFonts w:ascii="Calibri" w:hAnsi="Calibri" w:cs="Calibri"/>
        </w:rPr>
      </w:pPr>
      <w:r w:rsidRPr="000B14B4">
        <w:rPr>
          <w:rFonts w:ascii="Calibri" w:hAnsi="Calibri" w:cs="Calibri"/>
          <w:b/>
          <w:bCs/>
        </w:rPr>
        <w:t>Prawa osoby.</w:t>
      </w:r>
      <w:r w:rsidRPr="000B14B4">
        <w:rPr>
          <w:rFonts w:ascii="Calibri" w:hAnsi="Calibri" w:cs="Calibri"/>
        </w:rPr>
        <w:t xml:space="preserve"> Przysługuje Państwu prawo do żądania od Administratora dostępu do danych osobowych dotyczących Państwa, ich sprostowania, usunięcia lub ograniczenia przetwarzania, a także do ich przeniesienia – jednak nie w każdym przypadku Administrator będzie mógł zrealizować generalnie przyznane uprawnienia, ponieważ ich realizacja zależy od zaistnienia szczegółowych warunków, opisanych w art. 15 – 20 RODO.</w:t>
      </w:r>
    </w:p>
    <w:p w14:paraId="6CA0C8C0" w14:textId="77777777" w:rsidR="00C07EE5" w:rsidRPr="000B14B4" w:rsidRDefault="00C07EE5" w:rsidP="00567C0B">
      <w:pPr>
        <w:numPr>
          <w:ilvl w:val="0"/>
          <w:numId w:val="56"/>
        </w:numPr>
        <w:suppressAutoHyphens w:val="0"/>
        <w:spacing w:after="160" w:line="259" w:lineRule="auto"/>
        <w:ind w:leftChars="0" w:left="284" w:firstLineChars="0" w:hanging="284"/>
        <w:contextualSpacing/>
        <w:textDirection w:val="lrTb"/>
        <w:textAlignment w:val="auto"/>
        <w:outlineLvl w:val="9"/>
        <w:rPr>
          <w:rFonts w:ascii="Calibri" w:hAnsi="Calibri" w:cs="Calibri"/>
        </w:rPr>
      </w:pPr>
      <w:r w:rsidRPr="000B14B4">
        <w:rPr>
          <w:rFonts w:ascii="Calibri" w:hAnsi="Calibri" w:cs="Calibri"/>
          <w:b/>
          <w:bCs/>
        </w:rPr>
        <w:t>Prawo do sprzeciwu.</w:t>
      </w:r>
      <w:r w:rsidRPr="000B14B4">
        <w:rPr>
          <w:rFonts w:ascii="Calibri" w:hAnsi="Calibri" w:cs="Calibri"/>
        </w:rPr>
        <w:t xml:space="preserve"> Przysługuje Państwu prawo wniesienia sprzeciwu wobec przetwarzania w celu opartym na prawnie uzasadnionym interesie Administratora. W takim przypadku Administrator zaprzestanie przetwarzania Państwa danych w tym celu, chyba że będzie w stanie wykazać istnienie ważnych prawnie uzasadnionych podstaw do przetwarzania, nadrzędnych wobec Państwa interesów, praw i wolności. </w:t>
      </w:r>
    </w:p>
    <w:p w14:paraId="6F425765" w14:textId="77777777" w:rsidR="00C07EE5" w:rsidRPr="000B14B4" w:rsidRDefault="00C07EE5" w:rsidP="00567C0B">
      <w:pPr>
        <w:numPr>
          <w:ilvl w:val="0"/>
          <w:numId w:val="56"/>
        </w:numPr>
        <w:suppressAutoHyphens w:val="0"/>
        <w:spacing w:after="160" w:line="259" w:lineRule="auto"/>
        <w:ind w:leftChars="0" w:left="284" w:firstLineChars="0" w:hanging="284"/>
        <w:contextualSpacing/>
        <w:textDirection w:val="lrTb"/>
        <w:textAlignment w:val="auto"/>
        <w:outlineLvl w:val="9"/>
        <w:rPr>
          <w:rFonts w:ascii="Calibri" w:hAnsi="Calibri" w:cs="Calibri"/>
        </w:rPr>
      </w:pPr>
      <w:r w:rsidRPr="000B14B4">
        <w:rPr>
          <w:rFonts w:ascii="Calibri" w:hAnsi="Calibri" w:cs="Calibri"/>
          <w:b/>
          <w:bCs/>
        </w:rPr>
        <w:lastRenderedPageBreak/>
        <w:t>Skarga.</w:t>
      </w:r>
      <w:r w:rsidRPr="000B14B4">
        <w:rPr>
          <w:rFonts w:ascii="Calibri" w:hAnsi="Calibri" w:cs="Calibri"/>
        </w:rPr>
        <w:t xml:space="preserve"> W przypadku jeśli uważacie Państwo, że Administrator przetwarzając dane osobowe narusza prawo, przysługuje Państwu skarga do organu nadzorczego - Prezes Urzędu Ochrony Danych Osobowych.</w:t>
      </w:r>
    </w:p>
    <w:p w14:paraId="5F1FC263" w14:textId="77777777" w:rsidR="00C07EE5" w:rsidRPr="000B14B4" w:rsidRDefault="00C07EE5" w:rsidP="00E07D87">
      <w:pPr>
        <w:numPr>
          <w:ilvl w:val="0"/>
          <w:numId w:val="56"/>
        </w:numPr>
        <w:suppressAutoHyphens w:val="0"/>
        <w:spacing w:after="160" w:line="259" w:lineRule="auto"/>
        <w:ind w:leftChars="0" w:left="426" w:firstLineChars="0" w:hanging="426"/>
        <w:contextualSpacing/>
        <w:textDirection w:val="lrTb"/>
        <w:textAlignment w:val="auto"/>
        <w:outlineLvl w:val="9"/>
        <w:rPr>
          <w:rFonts w:ascii="Calibri" w:hAnsi="Calibri" w:cs="Calibri"/>
        </w:rPr>
      </w:pPr>
      <w:r w:rsidRPr="000B14B4">
        <w:rPr>
          <w:rFonts w:ascii="Calibri" w:hAnsi="Calibri" w:cs="Calibri"/>
          <w:b/>
          <w:bCs/>
        </w:rPr>
        <w:t>Podanie danych.</w:t>
      </w:r>
      <w:r w:rsidRPr="000B14B4">
        <w:rPr>
          <w:rFonts w:ascii="Calibri" w:hAnsi="Calibri" w:cs="Calibri"/>
        </w:rPr>
        <w:t xml:space="preserve"> Podanie danych jest warunkiem zawarcia i realizacji umowy.</w:t>
      </w:r>
    </w:p>
    <w:p w14:paraId="6071442D" w14:textId="77777777" w:rsidR="00C07EE5" w:rsidRPr="000B14B4" w:rsidRDefault="00C07EE5" w:rsidP="00E07D87">
      <w:pPr>
        <w:numPr>
          <w:ilvl w:val="0"/>
          <w:numId w:val="56"/>
        </w:numPr>
        <w:suppressAutoHyphens w:val="0"/>
        <w:spacing w:after="160" w:line="259" w:lineRule="auto"/>
        <w:ind w:leftChars="0" w:left="426" w:firstLineChars="0" w:hanging="426"/>
        <w:contextualSpacing/>
        <w:textDirection w:val="lrTb"/>
        <w:textAlignment w:val="auto"/>
        <w:outlineLvl w:val="9"/>
        <w:rPr>
          <w:rFonts w:ascii="Calibri" w:hAnsi="Calibri" w:cs="Calibri"/>
        </w:rPr>
      </w:pPr>
      <w:r w:rsidRPr="000B14B4">
        <w:rPr>
          <w:rFonts w:ascii="Calibri" w:hAnsi="Calibri" w:cs="Calibri"/>
          <w:b/>
          <w:bCs/>
        </w:rPr>
        <w:t>Zautomatyzowane podejmowanie decyzji.</w:t>
      </w:r>
      <w:r w:rsidRPr="000B14B4">
        <w:rPr>
          <w:rFonts w:ascii="Calibri" w:hAnsi="Calibri" w:cs="Calibri"/>
        </w:rPr>
        <w:t xml:space="preserve"> W powyższych celach Administrator nie podejmuje decyzji w sposób zautomatyzowany.</w:t>
      </w:r>
    </w:p>
    <w:p w14:paraId="745167FB" w14:textId="77777777" w:rsidR="00C07EE5" w:rsidRDefault="00C07EE5" w:rsidP="00E07D87">
      <w:pPr>
        <w:spacing w:before="100" w:beforeAutospacing="1" w:after="100" w:afterAutospacing="1" w:line="240" w:lineRule="auto"/>
        <w:ind w:left="0" w:hanging="2"/>
        <w:outlineLvl w:val="1"/>
        <w:rPr>
          <w:rFonts w:ascii="Calibri" w:hAnsi="Calibri" w:cs="Calibri"/>
        </w:rPr>
      </w:pPr>
    </w:p>
    <w:p w14:paraId="73BC398B" w14:textId="77777777" w:rsidR="00C07EE5" w:rsidRDefault="00C07EE5" w:rsidP="00567C0B">
      <w:pPr>
        <w:pStyle w:val="Tekstpodstawowy"/>
        <w:ind w:leftChars="0" w:left="0" w:firstLineChars="0" w:firstLine="0"/>
        <w:rPr>
          <w:rFonts w:ascii="Calibri" w:hAnsi="Calibri" w:cs="Calibri"/>
        </w:rPr>
      </w:pPr>
    </w:p>
    <w:p w14:paraId="16F86DD4" w14:textId="77777777" w:rsidR="00C07EE5" w:rsidRDefault="00C07EE5" w:rsidP="00C07EE5">
      <w:pPr>
        <w:pStyle w:val="Tekstpodstawowy"/>
        <w:ind w:left="0" w:hanging="2"/>
        <w:rPr>
          <w:rFonts w:ascii="Calibri" w:hAnsi="Calibri" w:cs="Calibri"/>
        </w:rPr>
      </w:pPr>
    </w:p>
    <w:p w14:paraId="539A19E2" w14:textId="77777777" w:rsidR="00C07EE5" w:rsidRDefault="00C07EE5" w:rsidP="00C07EE5">
      <w:pPr>
        <w:pStyle w:val="Tekstpodstawowy"/>
        <w:ind w:left="0" w:hanging="2"/>
        <w:rPr>
          <w:rFonts w:ascii="Calibri" w:hAnsi="Calibri" w:cs="Calibri"/>
        </w:rPr>
      </w:pPr>
    </w:p>
    <w:p w14:paraId="59DFD1F6" w14:textId="77777777" w:rsidR="00C07EE5" w:rsidRDefault="00C07EE5" w:rsidP="00C07EE5">
      <w:pPr>
        <w:pStyle w:val="Tekstpodstawowy"/>
        <w:ind w:left="0" w:hanging="2"/>
        <w:rPr>
          <w:rFonts w:ascii="Calibri" w:hAnsi="Calibri" w:cs="Calibri"/>
        </w:rPr>
      </w:pPr>
    </w:p>
    <w:p w14:paraId="7A86A28E" w14:textId="457C831C" w:rsidR="00C07EE5" w:rsidRPr="000B14B4" w:rsidRDefault="00C07EE5" w:rsidP="00C07EE5">
      <w:pPr>
        <w:pStyle w:val="Tekstpodstawowy"/>
        <w:ind w:left="0" w:hanging="2"/>
        <w:rPr>
          <w:rFonts w:ascii="Calibri" w:hAnsi="Calibri" w:cs="Calibri"/>
        </w:rPr>
      </w:pPr>
      <w:r w:rsidRPr="000B14B4">
        <w:rPr>
          <w:rFonts w:ascii="Calibri" w:hAnsi="Calibri" w:cs="Calibri"/>
        </w:rPr>
        <w:t xml:space="preserve">Międzychód, dnia </w:t>
      </w:r>
      <w:r w:rsidR="00567C0B">
        <w:rPr>
          <w:rFonts w:ascii="Calibri" w:hAnsi="Calibri" w:cs="Calibri"/>
        </w:rPr>
        <w:t>……………………….</w:t>
      </w:r>
      <w:r w:rsidRPr="000B14B4">
        <w:rPr>
          <w:rFonts w:ascii="Calibri" w:hAnsi="Calibri" w:cs="Calibri"/>
        </w:rPr>
        <w:tab/>
      </w:r>
      <w:r w:rsidRPr="000B14B4">
        <w:rPr>
          <w:rFonts w:ascii="Calibri" w:hAnsi="Calibri" w:cs="Calibri"/>
        </w:rPr>
        <w:tab/>
      </w:r>
      <w:r w:rsidRPr="000B14B4">
        <w:rPr>
          <w:rFonts w:ascii="Calibri" w:hAnsi="Calibri" w:cs="Calibri"/>
        </w:rPr>
        <w:tab/>
        <w:t xml:space="preserve">       …………………………………………………..……</w:t>
      </w:r>
    </w:p>
    <w:p w14:paraId="39C8CDDE" w14:textId="77777777" w:rsidR="00567C0B" w:rsidRDefault="00C07EE5" w:rsidP="00567C0B">
      <w:pPr>
        <w:pStyle w:val="Standard"/>
        <w:spacing w:line="240" w:lineRule="auto"/>
        <w:ind w:leftChars="0" w:left="5040" w:firstLineChars="0" w:firstLine="720"/>
        <w:jc w:val="left"/>
        <w:rPr>
          <w:rFonts w:ascii="Calibri" w:hAnsi="Calibri" w:cs="Calibri"/>
          <w:sz w:val="20"/>
        </w:rPr>
      </w:pPr>
      <w:r w:rsidRPr="000B14B4">
        <w:rPr>
          <w:rFonts w:ascii="Calibri" w:hAnsi="Calibri" w:cs="Calibri"/>
          <w:sz w:val="20"/>
        </w:rPr>
        <w:t xml:space="preserve">(czytelny podpis osoby, której dane </w:t>
      </w:r>
    </w:p>
    <w:p w14:paraId="35216CB4" w14:textId="06E5D27E" w:rsidR="00C07EE5" w:rsidRPr="00A660FD" w:rsidRDefault="00C07EE5" w:rsidP="00567C0B">
      <w:pPr>
        <w:pStyle w:val="Standard"/>
        <w:spacing w:line="240" w:lineRule="auto"/>
        <w:ind w:leftChars="0" w:left="5760" w:firstLineChars="0" w:firstLine="0"/>
        <w:jc w:val="left"/>
        <w:rPr>
          <w:rFonts w:asciiTheme="majorHAnsi" w:hAnsiTheme="majorHAnsi" w:cstheme="majorHAnsi"/>
          <w:iCs/>
          <w:sz w:val="20"/>
        </w:rPr>
      </w:pPr>
      <w:r w:rsidRPr="000B14B4">
        <w:rPr>
          <w:rFonts w:ascii="Calibri" w:hAnsi="Calibri" w:cs="Calibri"/>
          <w:sz w:val="20"/>
        </w:rPr>
        <w:t>osobowe podlegają przetwarzani</w:t>
      </w:r>
      <w:r>
        <w:rPr>
          <w:rFonts w:ascii="Calibri" w:hAnsi="Calibri" w:cs="Calibri"/>
          <w:sz w:val="20"/>
        </w:rPr>
        <w:t>u)</w:t>
      </w:r>
    </w:p>
    <w:sectPr w:rsidR="00C07EE5" w:rsidRPr="00A660FD">
      <w:headerReference w:type="even" r:id="rId13"/>
      <w:headerReference w:type="default" r:id="rId14"/>
      <w:footerReference w:type="even" r:id="rId15"/>
      <w:footerReference w:type="default" r:id="rId16"/>
      <w:headerReference w:type="first" r:id="rId17"/>
      <w:footerReference w:type="first" r:id="rId18"/>
      <w:pgSz w:w="11906" w:h="16838"/>
      <w:pgMar w:top="1418" w:right="1418" w:bottom="1418" w:left="1418" w:header="284"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04770" w14:textId="77777777" w:rsidR="0096037A" w:rsidRDefault="0096037A">
      <w:pPr>
        <w:spacing w:line="240" w:lineRule="auto"/>
        <w:ind w:left="0" w:hanging="2"/>
      </w:pPr>
      <w:r>
        <w:separator/>
      </w:r>
    </w:p>
  </w:endnote>
  <w:endnote w:type="continuationSeparator" w:id="0">
    <w:p w14:paraId="24E42C80" w14:textId="77777777" w:rsidR="0096037A" w:rsidRDefault="0096037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8A163" w14:textId="77777777" w:rsidR="008D2C7C" w:rsidRDefault="00B15A70">
    <w:pPr>
      <w:pBdr>
        <w:top w:val="nil"/>
        <w:left w:val="nil"/>
        <w:bottom w:val="nil"/>
        <w:right w:val="nil"/>
        <w:between w:val="nil"/>
      </w:pBdr>
      <w:tabs>
        <w:tab w:val="center" w:pos="4153"/>
        <w:tab w:val="right" w:pos="8306"/>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14:paraId="1E5429E2" w14:textId="77777777" w:rsidR="008D2C7C" w:rsidRDefault="008D2C7C">
    <w:pPr>
      <w:pBdr>
        <w:top w:val="nil"/>
        <w:left w:val="nil"/>
        <w:bottom w:val="nil"/>
        <w:right w:val="nil"/>
        <w:between w:val="nil"/>
      </w:pBdr>
      <w:tabs>
        <w:tab w:val="center" w:pos="4153"/>
        <w:tab w:val="right" w:pos="8306"/>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7AEE1" w14:textId="77777777" w:rsidR="008D2C7C" w:rsidRDefault="00B15A70">
    <w:pPr>
      <w:pBdr>
        <w:top w:val="nil"/>
        <w:left w:val="nil"/>
        <w:bottom w:val="nil"/>
        <w:right w:val="nil"/>
        <w:between w:val="nil"/>
      </w:pBdr>
      <w:tabs>
        <w:tab w:val="center" w:pos="4153"/>
        <w:tab w:val="right" w:pos="8306"/>
      </w:tabs>
      <w:spacing w:line="240" w:lineRule="auto"/>
      <w:ind w:left="0" w:hanging="2"/>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0C0E3A">
      <w:rPr>
        <w:noProof/>
        <w:color w:val="000000"/>
        <w:sz w:val="20"/>
        <w:szCs w:val="20"/>
      </w:rPr>
      <w:t>2</w:t>
    </w:r>
    <w:r>
      <w:rPr>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5EC3B" w14:textId="77777777" w:rsidR="008D2C7C" w:rsidRDefault="008D2C7C">
    <w:pPr>
      <w:pBdr>
        <w:top w:val="nil"/>
        <w:left w:val="nil"/>
        <w:bottom w:val="nil"/>
        <w:right w:val="nil"/>
        <w:between w:val="nil"/>
      </w:pBdr>
      <w:tabs>
        <w:tab w:val="center" w:pos="4536"/>
        <w:tab w:val="right" w:pos="9072"/>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7BE8D" w14:textId="77777777" w:rsidR="0096037A" w:rsidRDefault="0096037A">
      <w:pPr>
        <w:spacing w:line="240" w:lineRule="auto"/>
        <w:ind w:left="0" w:hanging="2"/>
      </w:pPr>
      <w:r>
        <w:separator/>
      </w:r>
    </w:p>
  </w:footnote>
  <w:footnote w:type="continuationSeparator" w:id="0">
    <w:p w14:paraId="765964C7" w14:textId="77777777" w:rsidR="0096037A" w:rsidRDefault="0096037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0DE" w14:textId="77777777" w:rsidR="008D2C7C" w:rsidRDefault="00B15A70">
    <w:pPr>
      <w:pBdr>
        <w:top w:val="nil"/>
        <w:left w:val="nil"/>
        <w:bottom w:val="nil"/>
        <w:right w:val="nil"/>
        <w:between w:val="nil"/>
      </w:pBdr>
      <w:tabs>
        <w:tab w:val="center" w:pos="4536"/>
        <w:tab w:val="right" w:pos="9072"/>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08CF024F" w14:textId="77777777" w:rsidR="008D2C7C" w:rsidRDefault="008D2C7C">
    <w:pPr>
      <w:pBdr>
        <w:top w:val="nil"/>
        <w:left w:val="nil"/>
        <w:bottom w:val="nil"/>
        <w:right w:val="nil"/>
        <w:between w:val="nil"/>
      </w:pBdr>
      <w:tabs>
        <w:tab w:val="center" w:pos="4536"/>
        <w:tab w:val="right" w:pos="9072"/>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31DA0" w14:textId="77777777" w:rsidR="008D2C7C" w:rsidRDefault="001F729B">
    <w:pPr>
      <w:pBdr>
        <w:top w:val="nil"/>
        <w:left w:val="nil"/>
        <w:bottom w:val="nil"/>
        <w:right w:val="nil"/>
        <w:between w:val="nil"/>
      </w:pBdr>
      <w:tabs>
        <w:tab w:val="right" w:pos="9072"/>
      </w:tabs>
      <w:spacing w:line="240" w:lineRule="auto"/>
      <w:ind w:left="0" w:hanging="2"/>
      <w:jc w:val="left"/>
      <w:rPr>
        <w:color w:val="000000"/>
        <w:sz w:val="20"/>
        <w:szCs w:val="20"/>
      </w:rPr>
    </w:pPr>
    <w:r>
      <w:rPr>
        <w:noProof/>
        <w:color w:val="000000"/>
        <w:sz w:val="20"/>
        <w:szCs w:val="20"/>
      </w:rPr>
      <w:drawing>
        <wp:inline distT="0" distB="0" distL="0" distR="0" wp14:anchorId="1D5D0B85" wp14:editId="158FB673">
          <wp:extent cx="5761355" cy="59118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91185"/>
                  </a:xfrm>
                  <a:prstGeom prst="rect">
                    <a:avLst/>
                  </a:prstGeom>
                  <a:noFill/>
                </pic:spPr>
              </pic:pic>
            </a:graphicData>
          </a:graphic>
        </wp:inline>
      </w:drawing>
    </w:r>
  </w:p>
  <w:p w14:paraId="73D466DA" w14:textId="77777777" w:rsidR="008D2C7C" w:rsidRDefault="008D2C7C">
    <w:pPr>
      <w:pBdr>
        <w:top w:val="nil"/>
        <w:left w:val="nil"/>
        <w:bottom w:val="nil"/>
        <w:right w:val="nil"/>
        <w:between w:val="nil"/>
      </w:pBdr>
      <w:tabs>
        <w:tab w:val="right" w:pos="9072"/>
      </w:tabs>
      <w:spacing w:line="240" w:lineRule="auto"/>
      <w:ind w:left="0" w:hanging="2"/>
      <w:jc w:val="left"/>
      <w:rPr>
        <w:color w:val="000000"/>
        <w:sz w:val="20"/>
        <w:szCs w:val="20"/>
      </w:rPr>
    </w:pPr>
  </w:p>
  <w:p w14:paraId="367AB055" w14:textId="77777777" w:rsidR="008D2C7C" w:rsidRDefault="008D2C7C">
    <w:pPr>
      <w:pBdr>
        <w:top w:val="nil"/>
        <w:left w:val="nil"/>
        <w:bottom w:val="nil"/>
        <w:right w:val="nil"/>
        <w:between w:val="nil"/>
      </w:pBdr>
      <w:tabs>
        <w:tab w:val="right" w:pos="9072"/>
      </w:tabs>
      <w:spacing w:line="240" w:lineRule="auto"/>
      <w:ind w:left="0" w:hanging="2"/>
      <w:jc w:val="left"/>
      <w:rPr>
        <w:color w:val="000000"/>
        <w:sz w:val="20"/>
        <w:szCs w:val="20"/>
      </w:rPr>
    </w:pPr>
  </w:p>
  <w:p w14:paraId="1BCB7F87" w14:textId="77777777" w:rsidR="008D2C7C" w:rsidRDefault="008D2C7C">
    <w:pPr>
      <w:pBdr>
        <w:top w:val="nil"/>
        <w:left w:val="nil"/>
        <w:bottom w:val="nil"/>
        <w:right w:val="nil"/>
        <w:between w:val="nil"/>
      </w:pBdr>
      <w:tabs>
        <w:tab w:val="right" w:pos="9072"/>
      </w:tabs>
      <w:spacing w:line="240" w:lineRule="auto"/>
      <w:ind w:left="0" w:hanging="2"/>
      <w:jc w:val="left"/>
      <w:rPr>
        <w:color w:val="000000"/>
        <w:sz w:val="20"/>
        <w:szCs w:val="20"/>
      </w:rPr>
    </w:pPr>
  </w:p>
  <w:p w14:paraId="68E81EEE" w14:textId="77777777" w:rsidR="008D2C7C" w:rsidRDefault="008D2C7C">
    <w:pPr>
      <w:pBdr>
        <w:top w:val="nil"/>
        <w:left w:val="nil"/>
        <w:bottom w:val="nil"/>
        <w:right w:val="nil"/>
        <w:between w:val="nil"/>
      </w:pBdr>
      <w:tabs>
        <w:tab w:val="right" w:pos="9072"/>
      </w:tabs>
      <w:spacing w:line="240" w:lineRule="auto"/>
      <w:ind w:left="0" w:hanging="2"/>
      <w:jc w:val="left"/>
      <w:rPr>
        <w:color w:val="000000"/>
        <w:sz w:val="20"/>
        <w:szCs w:val="20"/>
      </w:rPr>
    </w:pPr>
  </w:p>
  <w:p w14:paraId="2BF775D7" w14:textId="77777777" w:rsidR="008D2C7C" w:rsidRDefault="00B15A70">
    <w:pPr>
      <w:pBdr>
        <w:top w:val="nil"/>
        <w:left w:val="nil"/>
        <w:bottom w:val="nil"/>
        <w:right w:val="nil"/>
        <w:between w:val="nil"/>
      </w:pBdr>
      <w:spacing w:line="240" w:lineRule="auto"/>
      <w:ind w:left="0" w:hanging="2"/>
      <w:rPr>
        <w:color w:val="000000"/>
      </w:rPr>
    </w:pPr>
    <w:r>
      <w:rPr>
        <w:color w:val="000000"/>
      </w:rPr>
      <w:t>Znak:</w:t>
    </w:r>
  </w:p>
  <w:p w14:paraId="4F7089BA" w14:textId="77777777" w:rsidR="008D2C7C" w:rsidRDefault="00B15A70">
    <w:pPr>
      <w:pBdr>
        <w:top w:val="nil"/>
        <w:left w:val="nil"/>
        <w:bottom w:val="nil"/>
        <w:right w:val="nil"/>
        <w:between w:val="nil"/>
      </w:pBdr>
      <w:spacing w:line="240" w:lineRule="auto"/>
      <w:ind w:left="0" w:hanging="2"/>
      <w:jc w:val="right"/>
      <w:rPr>
        <w:color w:val="000000"/>
        <w:sz w:val="16"/>
        <w:szCs w:val="16"/>
      </w:rPr>
    </w:pPr>
    <w:r>
      <w:rPr>
        <w:color w:val="000000"/>
        <w:sz w:val="16"/>
        <w:szCs w:val="16"/>
      </w:rPr>
      <w:t>Załącznik nr 5 do Specyfikacji Warunków Zamówienia</w:t>
    </w:r>
  </w:p>
  <w:p w14:paraId="2B608F7F" w14:textId="77777777" w:rsidR="008D2C7C" w:rsidRDefault="008D2C7C">
    <w:pPr>
      <w:pBdr>
        <w:top w:val="nil"/>
        <w:left w:val="nil"/>
        <w:bottom w:val="nil"/>
        <w:right w:val="nil"/>
        <w:between w:val="nil"/>
      </w:pBdr>
      <w:tabs>
        <w:tab w:val="center" w:pos="4536"/>
        <w:tab w:val="right" w:pos="9072"/>
      </w:tabs>
      <w:spacing w:line="240" w:lineRule="auto"/>
      <w:ind w:left="0" w:hanging="2"/>
      <w:jc w:val="right"/>
      <w:rPr>
        <w:color w:val="00000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2F591" w14:textId="77777777" w:rsidR="008D2C7C" w:rsidRDefault="008D2C7C">
    <w:pPr>
      <w:pBdr>
        <w:top w:val="nil"/>
        <w:left w:val="nil"/>
        <w:bottom w:val="nil"/>
        <w:right w:val="nil"/>
        <w:between w:val="nil"/>
      </w:pBdr>
      <w:tabs>
        <w:tab w:val="center" w:pos="4536"/>
        <w:tab w:val="right" w:pos="9072"/>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7"/>
    <w:multiLevelType w:val="singleLevel"/>
    <w:tmpl w:val="9334A8E2"/>
    <w:lvl w:ilvl="0">
      <w:start w:val="1"/>
      <w:numFmt w:val="decimal"/>
      <w:lvlText w:val="%1."/>
      <w:lvlJc w:val="left"/>
      <w:pPr>
        <w:ind w:left="720" w:hanging="360"/>
      </w:pPr>
      <w:rPr>
        <w:rFonts w:ascii="Arial" w:eastAsia="Times New Roman" w:hAnsi="Arial" w:cs="Arial" w:hint="default"/>
        <w:b w:val="0"/>
        <w:color w:val="auto"/>
        <w:sz w:val="22"/>
        <w:szCs w:val="22"/>
      </w:rPr>
    </w:lvl>
  </w:abstractNum>
  <w:abstractNum w:abstractNumId="1" w15:restartNumberingAfterBreak="0">
    <w:nsid w:val="00000049"/>
    <w:multiLevelType w:val="singleLevel"/>
    <w:tmpl w:val="C73AAF0E"/>
    <w:name w:val="WW8Num73"/>
    <w:lvl w:ilvl="0">
      <w:start w:val="1"/>
      <w:numFmt w:val="lowerLetter"/>
      <w:lvlText w:val="%1."/>
      <w:lvlJc w:val="left"/>
      <w:pPr>
        <w:tabs>
          <w:tab w:val="num" w:pos="0"/>
        </w:tabs>
        <w:ind w:left="360" w:hanging="360"/>
      </w:pPr>
      <w:rPr>
        <w:rFonts w:eastAsia="Times New Roman" w:cs="Calibri" w:hint="default"/>
        <w:color w:val="auto"/>
        <w:sz w:val="22"/>
        <w:szCs w:val="24"/>
      </w:rPr>
    </w:lvl>
  </w:abstractNum>
  <w:abstractNum w:abstractNumId="2" w15:restartNumberingAfterBreak="0">
    <w:nsid w:val="0000004B"/>
    <w:multiLevelType w:val="multilevel"/>
    <w:tmpl w:val="28EEB532"/>
    <w:lvl w:ilvl="0">
      <w:start w:val="1"/>
      <w:numFmt w:val="decimal"/>
      <w:lvlText w:val="%1)"/>
      <w:lvlJc w:val="left"/>
      <w:pPr>
        <w:tabs>
          <w:tab w:val="num" w:pos="0"/>
        </w:tabs>
        <w:ind w:left="720" w:hanging="360"/>
      </w:pPr>
      <w:rPr>
        <w:strike w:val="0"/>
        <w:dstrike w:val="0"/>
        <w:sz w:val="22"/>
        <w:szCs w:val="22"/>
        <w:u w:val="none"/>
        <w:effect w:val="none"/>
        <w:lang w:val="x-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4C"/>
    <w:multiLevelType w:val="multilevel"/>
    <w:tmpl w:val="B0D08A10"/>
    <w:lvl w:ilvl="0">
      <w:start w:val="1"/>
      <w:numFmt w:val="decimal"/>
      <w:lvlText w:val="%1)"/>
      <w:lvlJc w:val="left"/>
      <w:pPr>
        <w:tabs>
          <w:tab w:val="num" w:pos="0"/>
        </w:tabs>
        <w:ind w:left="786" w:hanging="360"/>
      </w:pPr>
      <w:rPr>
        <w:sz w:val="22"/>
        <w:szCs w:val="22"/>
        <w:lang w:val="x-none"/>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4" w15:restartNumberingAfterBreak="0">
    <w:nsid w:val="0000004D"/>
    <w:multiLevelType w:val="multilevel"/>
    <w:tmpl w:val="83AE1788"/>
    <w:lvl w:ilvl="0">
      <w:start w:val="1"/>
      <w:numFmt w:val="lowerLetter"/>
      <w:lvlText w:val="%1)"/>
      <w:lvlJc w:val="left"/>
      <w:pPr>
        <w:tabs>
          <w:tab w:val="num" w:pos="0"/>
        </w:tabs>
        <w:ind w:left="720" w:hanging="360"/>
      </w:pPr>
      <w:rPr>
        <w:sz w:val="22"/>
        <w:szCs w:val="20"/>
        <w:lang w:val="x-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4E"/>
    <w:multiLevelType w:val="multilevel"/>
    <w:tmpl w:val="18A823AC"/>
    <w:lvl w:ilvl="0">
      <w:start w:val="1"/>
      <w:numFmt w:val="decimal"/>
      <w:lvlText w:val="%1)"/>
      <w:lvlJc w:val="left"/>
      <w:pPr>
        <w:tabs>
          <w:tab w:val="num" w:pos="0"/>
        </w:tabs>
        <w:ind w:left="786" w:hanging="360"/>
      </w:pPr>
      <w:rPr>
        <w:sz w:val="22"/>
        <w:szCs w:val="22"/>
        <w:lang w:val="x-none"/>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rPr>
        <w:sz w:val="22"/>
        <w:szCs w:val="22"/>
      </w:r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6" w15:restartNumberingAfterBreak="0">
    <w:nsid w:val="002C42C2"/>
    <w:multiLevelType w:val="multilevel"/>
    <w:tmpl w:val="8DAA280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00FE4F5E"/>
    <w:multiLevelType w:val="hybridMultilevel"/>
    <w:tmpl w:val="E6529BA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3185510"/>
    <w:multiLevelType w:val="hybridMultilevel"/>
    <w:tmpl w:val="07EC250E"/>
    <w:lvl w:ilvl="0" w:tplc="DA86F1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5315DDF"/>
    <w:multiLevelType w:val="hybridMultilevel"/>
    <w:tmpl w:val="126651E6"/>
    <w:lvl w:ilvl="0" w:tplc="0415000F">
      <w:start w:val="1"/>
      <w:numFmt w:val="decimal"/>
      <w:lvlText w:val="%1."/>
      <w:lvlJc w:val="left"/>
      <w:pPr>
        <w:ind w:left="358" w:hanging="360"/>
      </w:pPr>
      <w:rPr>
        <w:rFonts w:hint="default"/>
      </w:rPr>
    </w:lvl>
    <w:lvl w:ilvl="1" w:tplc="FFFFFFFF" w:tentative="1">
      <w:start w:val="1"/>
      <w:numFmt w:val="lowerLetter"/>
      <w:lvlText w:val="%2."/>
      <w:lvlJc w:val="left"/>
      <w:pPr>
        <w:ind w:left="1078" w:hanging="360"/>
      </w:pPr>
    </w:lvl>
    <w:lvl w:ilvl="2" w:tplc="FFFFFFFF" w:tentative="1">
      <w:start w:val="1"/>
      <w:numFmt w:val="lowerRoman"/>
      <w:lvlText w:val="%3."/>
      <w:lvlJc w:val="right"/>
      <w:pPr>
        <w:ind w:left="1798" w:hanging="180"/>
      </w:pPr>
    </w:lvl>
    <w:lvl w:ilvl="3" w:tplc="FFFFFFFF" w:tentative="1">
      <w:start w:val="1"/>
      <w:numFmt w:val="decimal"/>
      <w:lvlText w:val="%4."/>
      <w:lvlJc w:val="left"/>
      <w:pPr>
        <w:ind w:left="2518" w:hanging="360"/>
      </w:pPr>
    </w:lvl>
    <w:lvl w:ilvl="4" w:tplc="FFFFFFFF" w:tentative="1">
      <w:start w:val="1"/>
      <w:numFmt w:val="lowerLetter"/>
      <w:lvlText w:val="%5."/>
      <w:lvlJc w:val="left"/>
      <w:pPr>
        <w:ind w:left="3238" w:hanging="360"/>
      </w:pPr>
    </w:lvl>
    <w:lvl w:ilvl="5" w:tplc="FFFFFFFF" w:tentative="1">
      <w:start w:val="1"/>
      <w:numFmt w:val="lowerRoman"/>
      <w:lvlText w:val="%6."/>
      <w:lvlJc w:val="right"/>
      <w:pPr>
        <w:ind w:left="3958" w:hanging="180"/>
      </w:pPr>
    </w:lvl>
    <w:lvl w:ilvl="6" w:tplc="FFFFFFFF" w:tentative="1">
      <w:start w:val="1"/>
      <w:numFmt w:val="decimal"/>
      <w:lvlText w:val="%7."/>
      <w:lvlJc w:val="left"/>
      <w:pPr>
        <w:ind w:left="4678" w:hanging="360"/>
      </w:pPr>
    </w:lvl>
    <w:lvl w:ilvl="7" w:tplc="FFFFFFFF" w:tentative="1">
      <w:start w:val="1"/>
      <w:numFmt w:val="lowerLetter"/>
      <w:lvlText w:val="%8."/>
      <w:lvlJc w:val="left"/>
      <w:pPr>
        <w:ind w:left="5398" w:hanging="360"/>
      </w:pPr>
    </w:lvl>
    <w:lvl w:ilvl="8" w:tplc="FFFFFFFF" w:tentative="1">
      <w:start w:val="1"/>
      <w:numFmt w:val="lowerRoman"/>
      <w:lvlText w:val="%9."/>
      <w:lvlJc w:val="right"/>
      <w:pPr>
        <w:ind w:left="6118" w:hanging="180"/>
      </w:pPr>
    </w:lvl>
  </w:abstractNum>
  <w:abstractNum w:abstractNumId="10" w15:restartNumberingAfterBreak="0">
    <w:nsid w:val="0BFF763E"/>
    <w:multiLevelType w:val="multilevel"/>
    <w:tmpl w:val="079EA854"/>
    <w:lvl w:ilvl="0">
      <w:start w:val="2"/>
      <w:numFmt w:val="decimal"/>
      <w:lvlText w:val="%1."/>
      <w:lvlJc w:val="left"/>
      <w:pPr>
        <w:ind w:left="284" w:hanging="284"/>
      </w:pPr>
      <w:rPr>
        <w:b w:val="0"/>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10B40C27"/>
    <w:multiLevelType w:val="hybridMultilevel"/>
    <w:tmpl w:val="767849D8"/>
    <w:lvl w:ilvl="0" w:tplc="0415000F">
      <w:start w:val="1"/>
      <w:numFmt w:val="decimal"/>
      <w:lvlText w:val="%1."/>
      <w:lvlJc w:val="left"/>
      <w:pPr>
        <w:ind w:left="720" w:hanging="360"/>
      </w:pPr>
      <w:rPr>
        <w:rFonts w:hint="default"/>
      </w:rPr>
    </w:lvl>
    <w:lvl w:ilvl="1" w:tplc="0415001B">
      <w:start w:val="1"/>
      <w:numFmt w:val="lowerRoman"/>
      <w:lvlText w:val="%2."/>
      <w:lvlJc w:val="right"/>
      <w:pPr>
        <w:ind w:left="1495"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1EE0702"/>
    <w:multiLevelType w:val="hybridMultilevel"/>
    <w:tmpl w:val="0ABC0C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13391886"/>
    <w:multiLevelType w:val="hybridMultilevel"/>
    <w:tmpl w:val="04825C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510A42"/>
    <w:multiLevelType w:val="multilevel"/>
    <w:tmpl w:val="8FAC4720"/>
    <w:lvl w:ilvl="0">
      <w:start w:val="1"/>
      <w:numFmt w:val="decimal"/>
      <w:lvlText w:val="%1)"/>
      <w:lvlJc w:val="left"/>
      <w:pPr>
        <w:ind w:left="1065" w:hanging="360"/>
      </w:pPr>
      <w:rPr>
        <w:b w:val="0"/>
        <w:i w:val="0"/>
        <w:sz w:val="24"/>
        <w:szCs w:val="24"/>
        <w:vertAlign w:val="baseline"/>
      </w:rPr>
    </w:lvl>
    <w:lvl w:ilvl="1">
      <w:start w:val="1"/>
      <w:numFmt w:val="lowerLetter"/>
      <w:lvlText w:val="%2."/>
      <w:lvlJc w:val="left"/>
      <w:pPr>
        <w:ind w:left="1785" w:hanging="360"/>
      </w:pPr>
      <w:rPr>
        <w:vertAlign w:val="baseline"/>
      </w:rPr>
    </w:lvl>
    <w:lvl w:ilvl="2">
      <w:start w:val="1"/>
      <w:numFmt w:val="lowerRoman"/>
      <w:lvlText w:val="%3."/>
      <w:lvlJc w:val="right"/>
      <w:pPr>
        <w:ind w:left="2505" w:hanging="180"/>
      </w:pPr>
      <w:rPr>
        <w:vertAlign w:val="baseline"/>
      </w:rPr>
    </w:lvl>
    <w:lvl w:ilvl="3">
      <w:start w:val="1"/>
      <w:numFmt w:val="decimal"/>
      <w:lvlText w:val="%4."/>
      <w:lvlJc w:val="left"/>
      <w:pPr>
        <w:ind w:left="3225" w:hanging="360"/>
      </w:pPr>
      <w:rPr>
        <w:vertAlign w:val="baseline"/>
      </w:rPr>
    </w:lvl>
    <w:lvl w:ilvl="4">
      <w:start w:val="1"/>
      <w:numFmt w:val="lowerLetter"/>
      <w:lvlText w:val="%5."/>
      <w:lvlJc w:val="left"/>
      <w:pPr>
        <w:ind w:left="3945" w:hanging="360"/>
      </w:pPr>
      <w:rPr>
        <w:vertAlign w:val="baseline"/>
      </w:rPr>
    </w:lvl>
    <w:lvl w:ilvl="5">
      <w:start w:val="1"/>
      <w:numFmt w:val="lowerRoman"/>
      <w:lvlText w:val="%6."/>
      <w:lvlJc w:val="right"/>
      <w:pPr>
        <w:ind w:left="4665" w:hanging="180"/>
      </w:pPr>
      <w:rPr>
        <w:vertAlign w:val="baseline"/>
      </w:rPr>
    </w:lvl>
    <w:lvl w:ilvl="6">
      <w:start w:val="1"/>
      <w:numFmt w:val="decimal"/>
      <w:lvlText w:val="%7."/>
      <w:lvlJc w:val="left"/>
      <w:pPr>
        <w:ind w:left="5385" w:hanging="360"/>
      </w:pPr>
      <w:rPr>
        <w:vertAlign w:val="baseline"/>
      </w:rPr>
    </w:lvl>
    <w:lvl w:ilvl="7">
      <w:start w:val="1"/>
      <w:numFmt w:val="lowerLetter"/>
      <w:lvlText w:val="%8."/>
      <w:lvlJc w:val="left"/>
      <w:pPr>
        <w:ind w:left="6105" w:hanging="360"/>
      </w:pPr>
      <w:rPr>
        <w:vertAlign w:val="baseline"/>
      </w:rPr>
    </w:lvl>
    <w:lvl w:ilvl="8">
      <w:start w:val="1"/>
      <w:numFmt w:val="lowerRoman"/>
      <w:lvlText w:val="%9."/>
      <w:lvlJc w:val="right"/>
      <w:pPr>
        <w:ind w:left="6825" w:hanging="180"/>
      </w:pPr>
      <w:rPr>
        <w:vertAlign w:val="baseline"/>
      </w:rPr>
    </w:lvl>
  </w:abstractNum>
  <w:abstractNum w:abstractNumId="15" w15:restartNumberingAfterBreak="0">
    <w:nsid w:val="166B2E00"/>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9272E4C"/>
    <w:multiLevelType w:val="multilevel"/>
    <w:tmpl w:val="931E5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34286C"/>
    <w:multiLevelType w:val="multilevel"/>
    <w:tmpl w:val="0178A29A"/>
    <w:lvl w:ilvl="0">
      <w:start w:val="2"/>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1EB2454D"/>
    <w:multiLevelType w:val="hybridMultilevel"/>
    <w:tmpl w:val="B15C8F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078570B"/>
    <w:multiLevelType w:val="hybridMultilevel"/>
    <w:tmpl w:val="D34497F6"/>
    <w:lvl w:ilvl="0" w:tplc="822653B8">
      <w:start w:val="4"/>
      <w:numFmt w:val="decimal"/>
      <w:lvlText w:val="%1."/>
      <w:lvlJc w:val="left"/>
      <w:pPr>
        <w:tabs>
          <w:tab w:val="num" w:pos="540"/>
        </w:tabs>
        <w:ind w:left="540" w:hanging="360"/>
      </w:pPr>
      <w:rPr>
        <w:rFonts w:hint="default"/>
        <w:color w:val="auto"/>
      </w:rPr>
    </w:lvl>
    <w:lvl w:ilvl="1" w:tplc="4C62A7FC">
      <w:start w:val="1"/>
      <w:numFmt w:val="decimal"/>
      <w:lvlText w:val="%2."/>
      <w:lvlJc w:val="left"/>
      <w:pPr>
        <w:ind w:left="1440" w:hanging="360"/>
      </w:pPr>
      <w:rPr>
        <w:b w:val="0"/>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0C60765"/>
    <w:multiLevelType w:val="multilevel"/>
    <w:tmpl w:val="C93C9C96"/>
    <w:lvl w:ilvl="0">
      <w:start w:val="1"/>
      <w:numFmt w:val="decimal"/>
      <w:lvlText w:val="%1."/>
      <w:lvlJc w:val="left"/>
      <w:pPr>
        <w:ind w:left="72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225602E4"/>
    <w:multiLevelType w:val="hybridMultilevel"/>
    <w:tmpl w:val="13560F30"/>
    <w:lvl w:ilvl="0" w:tplc="04150019">
      <w:start w:val="1"/>
      <w:numFmt w:val="lowerLetter"/>
      <w:lvlText w:val="%1."/>
      <w:lvlJc w:val="left"/>
      <w:pPr>
        <w:ind w:left="1854" w:hanging="360"/>
      </w:pPr>
      <w:rPr>
        <w:rFonts w:hint="default"/>
      </w:rPr>
    </w:lvl>
    <w:lvl w:ilvl="1" w:tplc="04150019">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2" w15:restartNumberingAfterBreak="0">
    <w:nsid w:val="22A37B45"/>
    <w:multiLevelType w:val="multilevel"/>
    <w:tmpl w:val="A6C8F034"/>
    <w:lvl w:ilvl="0">
      <w:start w:val="1"/>
      <w:numFmt w:val="decimal"/>
      <w:lvlText w:val="%1."/>
      <w:lvlJc w:val="left"/>
      <w:pPr>
        <w:ind w:left="720" w:hanging="360"/>
      </w:pPr>
      <w:rPr>
        <w:vertAlign w:val="baseline"/>
      </w:rPr>
    </w:lvl>
    <w:lvl w:ilvl="1">
      <w:start w:val="1"/>
      <w:numFmt w:val="decimal"/>
      <w:lvlText w:val="%2)"/>
      <w:lvlJc w:val="left"/>
      <w:pPr>
        <w:ind w:left="1364" w:hanging="284"/>
      </w:pPr>
      <w:rPr>
        <w:b w:val="0"/>
        <w:i w:val="0"/>
        <w:vertAlign w:val="baseline"/>
      </w:rPr>
    </w:lvl>
    <w:lvl w:ilvl="2">
      <w:start w:val="2"/>
      <w:numFmt w:val="decimal"/>
      <w:lvlText w:val="%3)"/>
      <w:lvlJc w:val="left"/>
      <w:pPr>
        <w:ind w:left="2340" w:hanging="360"/>
      </w:pPr>
      <w:rPr>
        <w:vertAlign w:val="baseline"/>
      </w:rPr>
    </w:lvl>
    <w:lvl w:ilvl="3">
      <w:start w:val="3"/>
      <w:numFmt w:val="decimal"/>
      <w:lvlText w:val="%4."/>
      <w:lvlJc w:val="left"/>
      <w:pPr>
        <w:ind w:left="2804" w:hanging="284"/>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2BA9211D"/>
    <w:multiLevelType w:val="hybridMultilevel"/>
    <w:tmpl w:val="CC5A3996"/>
    <w:lvl w:ilvl="0" w:tplc="A5E24DF2">
      <w:start w:val="1"/>
      <w:numFmt w:val="decimal"/>
      <w:lvlText w:val="%1."/>
      <w:lvlJc w:val="left"/>
      <w:pPr>
        <w:ind w:left="358" w:hanging="360"/>
      </w:pPr>
      <w:rPr>
        <w:rFonts w:hint="default"/>
      </w:rPr>
    </w:lvl>
    <w:lvl w:ilvl="1" w:tplc="04150019" w:tentative="1">
      <w:start w:val="1"/>
      <w:numFmt w:val="lowerLetter"/>
      <w:lvlText w:val="%2."/>
      <w:lvlJc w:val="left"/>
      <w:pPr>
        <w:ind w:left="1078" w:hanging="360"/>
      </w:pPr>
    </w:lvl>
    <w:lvl w:ilvl="2" w:tplc="0415001B" w:tentative="1">
      <w:start w:val="1"/>
      <w:numFmt w:val="lowerRoman"/>
      <w:lvlText w:val="%3."/>
      <w:lvlJc w:val="right"/>
      <w:pPr>
        <w:ind w:left="1798" w:hanging="180"/>
      </w:pPr>
    </w:lvl>
    <w:lvl w:ilvl="3" w:tplc="0415000F" w:tentative="1">
      <w:start w:val="1"/>
      <w:numFmt w:val="decimal"/>
      <w:lvlText w:val="%4."/>
      <w:lvlJc w:val="left"/>
      <w:pPr>
        <w:ind w:left="2518" w:hanging="360"/>
      </w:pPr>
    </w:lvl>
    <w:lvl w:ilvl="4" w:tplc="04150019" w:tentative="1">
      <w:start w:val="1"/>
      <w:numFmt w:val="lowerLetter"/>
      <w:lvlText w:val="%5."/>
      <w:lvlJc w:val="left"/>
      <w:pPr>
        <w:ind w:left="3238" w:hanging="360"/>
      </w:pPr>
    </w:lvl>
    <w:lvl w:ilvl="5" w:tplc="0415001B" w:tentative="1">
      <w:start w:val="1"/>
      <w:numFmt w:val="lowerRoman"/>
      <w:lvlText w:val="%6."/>
      <w:lvlJc w:val="right"/>
      <w:pPr>
        <w:ind w:left="3958" w:hanging="180"/>
      </w:pPr>
    </w:lvl>
    <w:lvl w:ilvl="6" w:tplc="0415000F" w:tentative="1">
      <w:start w:val="1"/>
      <w:numFmt w:val="decimal"/>
      <w:lvlText w:val="%7."/>
      <w:lvlJc w:val="left"/>
      <w:pPr>
        <w:ind w:left="4678" w:hanging="360"/>
      </w:pPr>
    </w:lvl>
    <w:lvl w:ilvl="7" w:tplc="04150019" w:tentative="1">
      <w:start w:val="1"/>
      <w:numFmt w:val="lowerLetter"/>
      <w:lvlText w:val="%8."/>
      <w:lvlJc w:val="left"/>
      <w:pPr>
        <w:ind w:left="5398" w:hanging="360"/>
      </w:pPr>
    </w:lvl>
    <w:lvl w:ilvl="8" w:tplc="0415001B" w:tentative="1">
      <w:start w:val="1"/>
      <w:numFmt w:val="lowerRoman"/>
      <w:lvlText w:val="%9."/>
      <w:lvlJc w:val="right"/>
      <w:pPr>
        <w:ind w:left="6118" w:hanging="180"/>
      </w:pPr>
    </w:lvl>
  </w:abstractNum>
  <w:abstractNum w:abstractNumId="24" w15:restartNumberingAfterBreak="0">
    <w:nsid w:val="30BC659C"/>
    <w:multiLevelType w:val="hybridMultilevel"/>
    <w:tmpl w:val="CE067112"/>
    <w:lvl w:ilvl="0" w:tplc="04150011">
      <w:start w:val="1"/>
      <w:numFmt w:val="decimal"/>
      <w:lvlText w:val="%1)"/>
      <w:lvlJc w:val="left"/>
      <w:pPr>
        <w:ind w:left="718" w:hanging="360"/>
      </w:p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25" w15:restartNumberingAfterBreak="0">
    <w:nsid w:val="31E56C1C"/>
    <w:multiLevelType w:val="hybridMultilevel"/>
    <w:tmpl w:val="E8A6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DA602B"/>
    <w:multiLevelType w:val="hybridMultilevel"/>
    <w:tmpl w:val="D3F01494"/>
    <w:lvl w:ilvl="0" w:tplc="F02AF9AC">
      <w:start w:val="1"/>
      <w:numFmt w:val="decimal"/>
      <w:lvlText w:val="%1."/>
      <w:lvlJc w:val="left"/>
      <w:pPr>
        <w:ind w:left="720" w:hanging="360"/>
      </w:pPr>
      <w:rPr>
        <w:rFonts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5A0703C"/>
    <w:multiLevelType w:val="hybridMultilevel"/>
    <w:tmpl w:val="BC7ECCFA"/>
    <w:lvl w:ilvl="0" w:tplc="D0ECA6DC">
      <w:start w:val="1"/>
      <w:numFmt w:val="decimal"/>
      <w:lvlText w:val="%1)"/>
      <w:lvlJc w:val="left"/>
      <w:pPr>
        <w:ind w:left="358" w:hanging="360"/>
      </w:pPr>
      <w:rPr>
        <w:rFonts w:hint="default"/>
      </w:rPr>
    </w:lvl>
    <w:lvl w:ilvl="1" w:tplc="04150019" w:tentative="1">
      <w:start w:val="1"/>
      <w:numFmt w:val="lowerLetter"/>
      <w:lvlText w:val="%2."/>
      <w:lvlJc w:val="left"/>
      <w:pPr>
        <w:ind w:left="1078" w:hanging="360"/>
      </w:pPr>
    </w:lvl>
    <w:lvl w:ilvl="2" w:tplc="0415001B" w:tentative="1">
      <w:start w:val="1"/>
      <w:numFmt w:val="lowerRoman"/>
      <w:lvlText w:val="%3."/>
      <w:lvlJc w:val="right"/>
      <w:pPr>
        <w:ind w:left="1798" w:hanging="180"/>
      </w:pPr>
    </w:lvl>
    <w:lvl w:ilvl="3" w:tplc="0415000F" w:tentative="1">
      <w:start w:val="1"/>
      <w:numFmt w:val="decimal"/>
      <w:lvlText w:val="%4."/>
      <w:lvlJc w:val="left"/>
      <w:pPr>
        <w:ind w:left="2518" w:hanging="360"/>
      </w:pPr>
    </w:lvl>
    <w:lvl w:ilvl="4" w:tplc="04150019" w:tentative="1">
      <w:start w:val="1"/>
      <w:numFmt w:val="lowerLetter"/>
      <w:lvlText w:val="%5."/>
      <w:lvlJc w:val="left"/>
      <w:pPr>
        <w:ind w:left="3238" w:hanging="360"/>
      </w:pPr>
    </w:lvl>
    <w:lvl w:ilvl="5" w:tplc="0415001B" w:tentative="1">
      <w:start w:val="1"/>
      <w:numFmt w:val="lowerRoman"/>
      <w:lvlText w:val="%6."/>
      <w:lvlJc w:val="right"/>
      <w:pPr>
        <w:ind w:left="3958" w:hanging="180"/>
      </w:pPr>
    </w:lvl>
    <w:lvl w:ilvl="6" w:tplc="0415000F" w:tentative="1">
      <w:start w:val="1"/>
      <w:numFmt w:val="decimal"/>
      <w:lvlText w:val="%7."/>
      <w:lvlJc w:val="left"/>
      <w:pPr>
        <w:ind w:left="4678" w:hanging="360"/>
      </w:pPr>
    </w:lvl>
    <w:lvl w:ilvl="7" w:tplc="04150019" w:tentative="1">
      <w:start w:val="1"/>
      <w:numFmt w:val="lowerLetter"/>
      <w:lvlText w:val="%8."/>
      <w:lvlJc w:val="left"/>
      <w:pPr>
        <w:ind w:left="5398" w:hanging="360"/>
      </w:pPr>
    </w:lvl>
    <w:lvl w:ilvl="8" w:tplc="0415001B" w:tentative="1">
      <w:start w:val="1"/>
      <w:numFmt w:val="lowerRoman"/>
      <w:lvlText w:val="%9."/>
      <w:lvlJc w:val="right"/>
      <w:pPr>
        <w:ind w:left="6118" w:hanging="180"/>
      </w:pPr>
    </w:lvl>
  </w:abstractNum>
  <w:abstractNum w:abstractNumId="28" w15:restartNumberingAfterBreak="0">
    <w:nsid w:val="3B95720C"/>
    <w:multiLevelType w:val="hybridMultilevel"/>
    <w:tmpl w:val="1E90C6D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3ED53EA7"/>
    <w:multiLevelType w:val="multilevel"/>
    <w:tmpl w:val="A1C209CC"/>
    <w:lvl w:ilvl="0">
      <w:start w:val="1"/>
      <w:numFmt w:val="lowerLetter"/>
      <w:lvlText w:val="%1)"/>
      <w:lvlJc w:val="left"/>
      <w:pPr>
        <w:ind w:left="360" w:hanging="360"/>
      </w:pPr>
      <w:rPr>
        <w:b w:val="0"/>
        <w:i w:val="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43293035"/>
    <w:multiLevelType w:val="multilevel"/>
    <w:tmpl w:val="2A9A9D6C"/>
    <w:lvl w:ilvl="0">
      <w:start w:val="1"/>
      <w:numFmt w:val="decimal"/>
      <w:lvlText w:val="%1."/>
      <w:lvlJc w:val="left"/>
      <w:pPr>
        <w:ind w:left="144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47967AE4"/>
    <w:multiLevelType w:val="hybridMultilevel"/>
    <w:tmpl w:val="F9D858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AC707DB"/>
    <w:multiLevelType w:val="multilevel"/>
    <w:tmpl w:val="3C40D53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4D713C92"/>
    <w:multiLevelType w:val="hybridMultilevel"/>
    <w:tmpl w:val="C9DEFA42"/>
    <w:lvl w:ilvl="0" w:tplc="04150011">
      <w:start w:val="1"/>
      <w:numFmt w:val="decimal"/>
      <w:lvlText w:val="%1)"/>
      <w:lvlJc w:val="left"/>
      <w:pPr>
        <w:ind w:left="718" w:hanging="360"/>
      </w:p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4" w15:restartNumberingAfterBreak="0">
    <w:nsid w:val="50C4370B"/>
    <w:multiLevelType w:val="multilevel"/>
    <w:tmpl w:val="C826CD4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5" w15:restartNumberingAfterBreak="0">
    <w:nsid w:val="513C3DAD"/>
    <w:multiLevelType w:val="hybridMultilevel"/>
    <w:tmpl w:val="50740A1C"/>
    <w:lvl w:ilvl="0" w:tplc="2AAE9BD8">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E30E3010">
      <w:start w:val="1"/>
      <w:numFmt w:val="decimal"/>
      <w:lvlText w:val="%3)"/>
      <w:lvlJc w:val="right"/>
      <w:pPr>
        <w:ind w:left="1800" w:hanging="180"/>
      </w:pPr>
      <w:rPr>
        <w:rFonts w:ascii="Times New Roman" w:eastAsia="Times New Roman" w:hAnsi="Times New Roman" w:cs="Times New Roman"/>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30416E6"/>
    <w:multiLevelType w:val="hybridMultilevel"/>
    <w:tmpl w:val="C07AAF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3995930"/>
    <w:multiLevelType w:val="multilevel"/>
    <w:tmpl w:val="825EE72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576A45E9"/>
    <w:multiLevelType w:val="multilevel"/>
    <w:tmpl w:val="8E526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B85DAE"/>
    <w:multiLevelType w:val="multilevel"/>
    <w:tmpl w:val="44CCAD90"/>
    <w:lvl w:ilvl="0">
      <w:start w:val="1"/>
      <w:numFmt w:val="decimal"/>
      <w:lvlText w:val="%1."/>
      <w:lvlJc w:val="left"/>
      <w:pPr>
        <w:ind w:left="284" w:hanging="284"/>
      </w:pPr>
      <w:rPr>
        <w:vertAlign w:val="baseline"/>
      </w:rPr>
    </w:lvl>
    <w:lvl w:ilvl="1">
      <w:start w:val="1"/>
      <w:numFmt w:val="decimal"/>
      <w:lvlText w:val="%2)"/>
      <w:lvlJc w:val="left"/>
      <w:pPr>
        <w:ind w:left="1440" w:hanging="360"/>
      </w:pPr>
      <w:rPr>
        <w:vertAlign w:val="baseline"/>
      </w:rPr>
    </w:lvl>
    <w:lvl w:ilvl="2">
      <w:start w:val="1"/>
      <w:numFmt w:val="bullet"/>
      <w:lvlText w:val="–"/>
      <w:lvlJc w:val="left"/>
      <w:pPr>
        <w:ind w:left="2264" w:hanging="284"/>
      </w:pPr>
      <w:rPr>
        <w:rFonts w:ascii="Times New Roman" w:eastAsia="Times New Roman" w:hAnsi="Times New Roman" w:cs="Times New Roman"/>
        <w:vertAlign w:val="baseline"/>
      </w:rPr>
    </w:lvl>
    <w:lvl w:ilvl="3">
      <w:start w:val="2"/>
      <w:numFmt w:val="decimal"/>
      <w:lvlText w:val="%4)"/>
      <w:lvlJc w:val="left"/>
      <w:pPr>
        <w:ind w:left="144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5D3C206B"/>
    <w:multiLevelType w:val="hybridMultilevel"/>
    <w:tmpl w:val="BED483DE"/>
    <w:lvl w:ilvl="0" w:tplc="BF3E596A">
      <w:start w:val="1"/>
      <w:numFmt w:val="decimal"/>
      <w:lvlText w:val="%1."/>
      <w:lvlJc w:val="left"/>
      <w:pPr>
        <w:ind w:left="358" w:hanging="360"/>
      </w:pPr>
      <w:rPr>
        <w:rFonts w:hint="default"/>
        <w:b/>
      </w:rPr>
    </w:lvl>
    <w:lvl w:ilvl="1" w:tplc="04150019" w:tentative="1">
      <w:start w:val="1"/>
      <w:numFmt w:val="lowerLetter"/>
      <w:lvlText w:val="%2."/>
      <w:lvlJc w:val="left"/>
      <w:pPr>
        <w:ind w:left="1078" w:hanging="360"/>
      </w:pPr>
    </w:lvl>
    <w:lvl w:ilvl="2" w:tplc="0415001B" w:tentative="1">
      <w:start w:val="1"/>
      <w:numFmt w:val="lowerRoman"/>
      <w:lvlText w:val="%3."/>
      <w:lvlJc w:val="right"/>
      <w:pPr>
        <w:ind w:left="1798" w:hanging="180"/>
      </w:pPr>
    </w:lvl>
    <w:lvl w:ilvl="3" w:tplc="0415000F" w:tentative="1">
      <w:start w:val="1"/>
      <w:numFmt w:val="decimal"/>
      <w:lvlText w:val="%4."/>
      <w:lvlJc w:val="left"/>
      <w:pPr>
        <w:ind w:left="2518" w:hanging="360"/>
      </w:pPr>
    </w:lvl>
    <w:lvl w:ilvl="4" w:tplc="04150019" w:tentative="1">
      <w:start w:val="1"/>
      <w:numFmt w:val="lowerLetter"/>
      <w:lvlText w:val="%5."/>
      <w:lvlJc w:val="left"/>
      <w:pPr>
        <w:ind w:left="3238" w:hanging="360"/>
      </w:pPr>
    </w:lvl>
    <w:lvl w:ilvl="5" w:tplc="0415001B" w:tentative="1">
      <w:start w:val="1"/>
      <w:numFmt w:val="lowerRoman"/>
      <w:lvlText w:val="%6."/>
      <w:lvlJc w:val="right"/>
      <w:pPr>
        <w:ind w:left="3958" w:hanging="180"/>
      </w:pPr>
    </w:lvl>
    <w:lvl w:ilvl="6" w:tplc="0415000F" w:tentative="1">
      <w:start w:val="1"/>
      <w:numFmt w:val="decimal"/>
      <w:lvlText w:val="%7."/>
      <w:lvlJc w:val="left"/>
      <w:pPr>
        <w:ind w:left="4678" w:hanging="360"/>
      </w:pPr>
    </w:lvl>
    <w:lvl w:ilvl="7" w:tplc="04150019" w:tentative="1">
      <w:start w:val="1"/>
      <w:numFmt w:val="lowerLetter"/>
      <w:lvlText w:val="%8."/>
      <w:lvlJc w:val="left"/>
      <w:pPr>
        <w:ind w:left="5398" w:hanging="360"/>
      </w:pPr>
    </w:lvl>
    <w:lvl w:ilvl="8" w:tplc="0415001B" w:tentative="1">
      <w:start w:val="1"/>
      <w:numFmt w:val="lowerRoman"/>
      <w:lvlText w:val="%9."/>
      <w:lvlJc w:val="right"/>
      <w:pPr>
        <w:ind w:left="6118" w:hanging="180"/>
      </w:pPr>
    </w:lvl>
  </w:abstractNum>
  <w:abstractNum w:abstractNumId="41" w15:restartNumberingAfterBreak="0">
    <w:nsid w:val="5D827D53"/>
    <w:multiLevelType w:val="multilevel"/>
    <w:tmpl w:val="4B6E366E"/>
    <w:lvl w:ilvl="0">
      <w:start w:val="1"/>
      <w:numFmt w:val="decimal"/>
      <w:lvlText w:val="%1)"/>
      <w:lvlJc w:val="left"/>
      <w:pPr>
        <w:ind w:left="1364" w:hanging="284"/>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2" w15:restartNumberingAfterBreak="0">
    <w:nsid w:val="5D862954"/>
    <w:multiLevelType w:val="hybridMultilevel"/>
    <w:tmpl w:val="A89E55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DA72B77"/>
    <w:multiLevelType w:val="multilevel"/>
    <w:tmpl w:val="4C8E4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2A1035C"/>
    <w:multiLevelType w:val="hybridMultilevel"/>
    <w:tmpl w:val="BA8873DC"/>
    <w:lvl w:ilvl="0" w:tplc="16D445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1F4A29"/>
    <w:multiLevelType w:val="multilevel"/>
    <w:tmpl w:val="DC08D92C"/>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9786B9A"/>
    <w:multiLevelType w:val="multilevel"/>
    <w:tmpl w:val="9EA4997E"/>
    <w:lvl w:ilvl="0">
      <w:start w:val="1"/>
      <w:numFmt w:val="decimal"/>
      <w:lvlText w:val="%1."/>
      <w:lvlJc w:val="left"/>
      <w:pPr>
        <w:ind w:left="720" w:hanging="360"/>
      </w:pPr>
      <w:rPr>
        <w:b w:val="0"/>
        <w:i w:val="0"/>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7" w15:restartNumberingAfterBreak="0">
    <w:nsid w:val="6DB17781"/>
    <w:multiLevelType w:val="hybridMultilevel"/>
    <w:tmpl w:val="D9CE4440"/>
    <w:lvl w:ilvl="0" w:tplc="C664714C">
      <w:start w:val="1"/>
      <w:numFmt w:val="decimal"/>
      <w:lvlText w:val="%1."/>
      <w:lvlJc w:val="left"/>
      <w:pPr>
        <w:ind w:left="784" w:hanging="360"/>
      </w:pPr>
      <w:rPr>
        <w:rFonts w:ascii="Calibri" w:eastAsia="Calibri" w:hAnsi="Calibri" w:cs="Calibri" w:hint="default"/>
        <w:b w:val="0"/>
        <w:bCs w:val="0"/>
        <w:i w:val="0"/>
        <w:iCs w:val="0"/>
        <w:spacing w:val="-1"/>
        <w:w w:val="99"/>
        <w:sz w:val="24"/>
        <w:szCs w:val="24"/>
        <w:lang w:val="pl-PL" w:eastAsia="en-US" w:bidi="ar-SA"/>
      </w:rPr>
    </w:lvl>
    <w:lvl w:ilvl="1" w:tplc="A6EC476C">
      <w:numFmt w:val="bullet"/>
      <w:lvlText w:val=""/>
      <w:lvlJc w:val="left"/>
      <w:pPr>
        <w:ind w:left="1132" w:hanging="360"/>
      </w:pPr>
      <w:rPr>
        <w:rFonts w:ascii="Symbol" w:eastAsia="Symbol" w:hAnsi="Symbol" w:cs="Symbol" w:hint="default"/>
        <w:b w:val="0"/>
        <w:bCs w:val="0"/>
        <w:i w:val="0"/>
        <w:iCs w:val="0"/>
        <w:spacing w:val="0"/>
        <w:w w:val="99"/>
        <w:sz w:val="20"/>
        <w:szCs w:val="20"/>
        <w:lang w:val="pl-PL" w:eastAsia="en-US" w:bidi="ar-SA"/>
      </w:rPr>
    </w:lvl>
    <w:lvl w:ilvl="2" w:tplc="8DAA53F8">
      <w:numFmt w:val="bullet"/>
      <w:lvlText w:val="•"/>
      <w:lvlJc w:val="left"/>
      <w:pPr>
        <w:ind w:left="2069" w:hanging="360"/>
      </w:pPr>
      <w:rPr>
        <w:rFonts w:hint="default"/>
        <w:lang w:val="pl-PL" w:eastAsia="en-US" w:bidi="ar-SA"/>
      </w:rPr>
    </w:lvl>
    <w:lvl w:ilvl="3" w:tplc="DAAECEDA">
      <w:numFmt w:val="bullet"/>
      <w:lvlText w:val="•"/>
      <w:lvlJc w:val="left"/>
      <w:pPr>
        <w:ind w:left="2998" w:hanging="360"/>
      </w:pPr>
      <w:rPr>
        <w:rFonts w:hint="default"/>
        <w:lang w:val="pl-PL" w:eastAsia="en-US" w:bidi="ar-SA"/>
      </w:rPr>
    </w:lvl>
    <w:lvl w:ilvl="4" w:tplc="0D6C269A">
      <w:numFmt w:val="bullet"/>
      <w:lvlText w:val="•"/>
      <w:lvlJc w:val="left"/>
      <w:pPr>
        <w:ind w:left="3927" w:hanging="360"/>
      </w:pPr>
      <w:rPr>
        <w:rFonts w:hint="default"/>
        <w:lang w:val="pl-PL" w:eastAsia="en-US" w:bidi="ar-SA"/>
      </w:rPr>
    </w:lvl>
    <w:lvl w:ilvl="5" w:tplc="68F05A2C">
      <w:numFmt w:val="bullet"/>
      <w:lvlText w:val="•"/>
      <w:lvlJc w:val="left"/>
      <w:pPr>
        <w:ind w:left="4856" w:hanging="360"/>
      </w:pPr>
      <w:rPr>
        <w:rFonts w:hint="default"/>
        <w:lang w:val="pl-PL" w:eastAsia="en-US" w:bidi="ar-SA"/>
      </w:rPr>
    </w:lvl>
    <w:lvl w:ilvl="6" w:tplc="D760139E">
      <w:numFmt w:val="bullet"/>
      <w:lvlText w:val="•"/>
      <w:lvlJc w:val="left"/>
      <w:pPr>
        <w:ind w:left="5785" w:hanging="360"/>
      </w:pPr>
      <w:rPr>
        <w:rFonts w:hint="default"/>
        <w:lang w:val="pl-PL" w:eastAsia="en-US" w:bidi="ar-SA"/>
      </w:rPr>
    </w:lvl>
    <w:lvl w:ilvl="7" w:tplc="EA625212">
      <w:numFmt w:val="bullet"/>
      <w:lvlText w:val="•"/>
      <w:lvlJc w:val="left"/>
      <w:pPr>
        <w:ind w:left="6714" w:hanging="360"/>
      </w:pPr>
      <w:rPr>
        <w:rFonts w:hint="default"/>
        <w:lang w:val="pl-PL" w:eastAsia="en-US" w:bidi="ar-SA"/>
      </w:rPr>
    </w:lvl>
    <w:lvl w:ilvl="8" w:tplc="D3DE736E">
      <w:numFmt w:val="bullet"/>
      <w:lvlText w:val="•"/>
      <w:lvlJc w:val="left"/>
      <w:pPr>
        <w:ind w:left="7643" w:hanging="360"/>
      </w:pPr>
      <w:rPr>
        <w:rFonts w:hint="default"/>
        <w:lang w:val="pl-PL" w:eastAsia="en-US" w:bidi="ar-SA"/>
      </w:rPr>
    </w:lvl>
  </w:abstractNum>
  <w:abstractNum w:abstractNumId="48" w15:restartNumberingAfterBreak="0">
    <w:nsid w:val="716638D9"/>
    <w:multiLevelType w:val="hybridMultilevel"/>
    <w:tmpl w:val="5986EADC"/>
    <w:lvl w:ilvl="0" w:tplc="C2A260DE">
      <w:start w:val="2"/>
      <w:numFmt w:val="decimal"/>
      <w:lvlText w:val="%1."/>
      <w:lvlJc w:val="left"/>
      <w:pPr>
        <w:ind w:left="35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A70D8E"/>
    <w:multiLevelType w:val="multilevel"/>
    <w:tmpl w:val="7EC60426"/>
    <w:lvl w:ilvl="0">
      <w:start w:val="1"/>
      <w:numFmt w:val="decimal"/>
      <w:lvlText w:val="%1)"/>
      <w:lvlJc w:val="left"/>
      <w:pPr>
        <w:ind w:left="567" w:hanging="283"/>
      </w:pPr>
      <w:rPr>
        <w:b w:val="0"/>
        <w:i w:val="0"/>
        <w:vertAlign w:val="baseline"/>
      </w:rPr>
    </w:lvl>
    <w:lvl w:ilvl="1">
      <w:start w:val="2"/>
      <w:numFmt w:val="decimal"/>
      <w:lvlText w:val="%2."/>
      <w:lvlJc w:val="left"/>
      <w:pPr>
        <w:ind w:left="1440" w:hanging="360"/>
      </w:pPr>
      <w:rPr>
        <w:b w:val="0"/>
        <w:i w:val="0"/>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0" w15:restartNumberingAfterBreak="0">
    <w:nsid w:val="74F10EA3"/>
    <w:multiLevelType w:val="multilevel"/>
    <w:tmpl w:val="4BA8E524"/>
    <w:lvl w:ilvl="0">
      <w:start w:val="1"/>
      <w:numFmt w:val="decimal"/>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51" w15:restartNumberingAfterBreak="0">
    <w:nsid w:val="791039FA"/>
    <w:multiLevelType w:val="multilevel"/>
    <w:tmpl w:val="791039FA"/>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2" w15:restartNumberingAfterBreak="0">
    <w:nsid w:val="79755572"/>
    <w:multiLevelType w:val="hybridMultilevel"/>
    <w:tmpl w:val="DE9CAF92"/>
    <w:lvl w:ilvl="0" w:tplc="FE86F3FE">
      <w:start w:val="1"/>
      <w:numFmt w:val="lowerLetter"/>
      <w:lvlText w:val="%1)"/>
      <w:lvlJc w:val="left"/>
      <w:pPr>
        <w:ind w:left="345" w:hanging="360"/>
      </w:pPr>
      <w:rPr>
        <w:rFonts w:hint="default"/>
      </w:rPr>
    </w:lvl>
    <w:lvl w:ilvl="1" w:tplc="04150019" w:tentative="1">
      <w:start w:val="1"/>
      <w:numFmt w:val="lowerLetter"/>
      <w:lvlText w:val="%2."/>
      <w:lvlJc w:val="left"/>
      <w:pPr>
        <w:ind w:left="1065" w:hanging="360"/>
      </w:pPr>
    </w:lvl>
    <w:lvl w:ilvl="2" w:tplc="0415001B" w:tentative="1">
      <w:start w:val="1"/>
      <w:numFmt w:val="lowerRoman"/>
      <w:lvlText w:val="%3."/>
      <w:lvlJc w:val="right"/>
      <w:pPr>
        <w:ind w:left="1785" w:hanging="180"/>
      </w:pPr>
    </w:lvl>
    <w:lvl w:ilvl="3" w:tplc="0415000F" w:tentative="1">
      <w:start w:val="1"/>
      <w:numFmt w:val="decimal"/>
      <w:lvlText w:val="%4."/>
      <w:lvlJc w:val="left"/>
      <w:pPr>
        <w:ind w:left="2505" w:hanging="360"/>
      </w:pPr>
    </w:lvl>
    <w:lvl w:ilvl="4" w:tplc="04150019" w:tentative="1">
      <w:start w:val="1"/>
      <w:numFmt w:val="lowerLetter"/>
      <w:lvlText w:val="%5."/>
      <w:lvlJc w:val="left"/>
      <w:pPr>
        <w:ind w:left="3225" w:hanging="360"/>
      </w:pPr>
    </w:lvl>
    <w:lvl w:ilvl="5" w:tplc="0415001B" w:tentative="1">
      <w:start w:val="1"/>
      <w:numFmt w:val="lowerRoman"/>
      <w:lvlText w:val="%6."/>
      <w:lvlJc w:val="right"/>
      <w:pPr>
        <w:ind w:left="3945" w:hanging="180"/>
      </w:pPr>
    </w:lvl>
    <w:lvl w:ilvl="6" w:tplc="0415000F" w:tentative="1">
      <w:start w:val="1"/>
      <w:numFmt w:val="decimal"/>
      <w:lvlText w:val="%7."/>
      <w:lvlJc w:val="left"/>
      <w:pPr>
        <w:ind w:left="4665" w:hanging="360"/>
      </w:pPr>
    </w:lvl>
    <w:lvl w:ilvl="7" w:tplc="04150019" w:tentative="1">
      <w:start w:val="1"/>
      <w:numFmt w:val="lowerLetter"/>
      <w:lvlText w:val="%8."/>
      <w:lvlJc w:val="left"/>
      <w:pPr>
        <w:ind w:left="5385" w:hanging="360"/>
      </w:pPr>
    </w:lvl>
    <w:lvl w:ilvl="8" w:tplc="0415001B" w:tentative="1">
      <w:start w:val="1"/>
      <w:numFmt w:val="lowerRoman"/>
      <w:lvlText w:val="%9."/>
      <w:lvlJc w:val="right"/>
      <w:pPr>
        <w:ind w:left="6105" w:hanging="180"/>
      </w:pPr>
    </w:lvl>
  </w:abstractNum>
  <w:abstractNum w:abstractNumId="53" w15:restartNumberingAfterBreak="0">
    <w:nsid w:val="7B11033F"/>
    <w:multiLevelType w:val="multilevel"/>
    <w:tmpl w:val="51188AD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54" w15:restartNumberingAfterBreak="0">
    <w:nsid w:val="7DB970EA"/>
    <w:multiLevelType w:val="hybridMultilevel"/>
    <w:tmpl w:val="57BAD5FC"/>
    <w:lvl w:ilvl="0" w:tplc="04150017">
      <w:start w:val="1"/>
      <w:numFmt w:val="lowerLetter"/>
      <w:lvlText w:val="%1)"/>
      <w:lvlJc w:val="left"/>
      <w:pPr>
        <w:ind w:left="345" w:hanging="360"/>
      </w:pPr>
      <w:rPr>
        <w:rFonts w:hint="default"/>
      </w:rPr>
    </w:lvl>
    <w:lvl w:ilvl="1" w:tplc="FFFFFFFF" w:tentative="1">
      <w:start w:val="1"/>
      <w:numFmt w:val="lowerLetter"/>
      <w:lvlText w:val="%2."/>
      <w:lvlJc w:val="left"/>
      <w:pPr>
        <w:ind w:left="1065" w:hanging="360"/>
      </w:pPr>
    </w:lvl>
    <w:lvl w:ilvl="2" w:tplc="FFFFFFFF" w:tentative="1">
      <w:start w:val="1"/>
      <w:numFmt w:val="lowerRoman"/>
      <w:lvlText w:val="%3."/>
      <w:lvlJc w:val="right"/>
      <w:pPr>
        <w:ind w:left="1785" w:hanging="180"/>
      </w:pPr>
    </w:lvl>
    <w:lvl w:ilvl="3" w:tplc="FFFFFFFF" w:tentative="1">
      <w:start w:val="1"/>
      <w:numFmt w:val="decimal"/>
      <w:lvlText w:val="%4."/>
      <w:lvlJc w:val="left"/>
      <w:pPr>
        <w:ind w:left="2505" w:hanging="360"/>
      </w:pPr>
    </w:lvl>
    <w:lvl w:ilvl="4" w:tplc="FFFFFFFF" w:tentative="1">
      <w:start w:val="1"/>
      <w:numFmt w:val="lowerLetter"/>
      <w:lvlText w:val="%5."/>
      <w:lvlJc w:val="left"/>
      <w:pPr>
        <w:ind w:left="3225" w:hanging="360"/>
      </w:pPr>
    </w:lvl>
    <w:lvl w:ilvl="5" w:tplc="FFFFFFFF" w:tentative="1">
      <w:start w:val="1"/>
      <w:numFmt w:val="lowerRoman"/>
      <w:lvlText w:val="%6."/>
      <w:lvlJc w:val="right"/>
      <w:pPr>
        <w:ind w:left="3945" w:hanging="180"/>
      </w:pPr>
    </w:lvl>
    <w:lvl w:ilvl="6" w:tplc="FFFFFFFF" w:tentative="1">
      <w:start w:val="1"/>
      <w:numFmt w:val="decimal"/>
      <w:lvlText w:val="%7."/>
      <w:lvlJc w:val="left"/>
      <w:pPr>
        <w:ind w:left="4665" w:hanging="360"/>
      </w:pPr>
    </w:lvl>
    <w:lvl w:ilvl="7" w:tplc="FFFFFFFF" w:tentative="1">
      <w:start w:val="1"/>
      <w:numFmt w:val="lowerLetter"/>
      <w:lvlText w:val="%8."/>
      <w:lvlJc w:val="left"/>
      <w:pPr>
        <w:ind w:left="5385" w:hanging="360"/>
      </w:pPr>
    </w:lvl>
    <w:lvl w:ilvl="8" w:tplc="FFFFFFFF" w:tentative="1">
      <w:start w:val="1"/>
      <w:numFmt w:val="lowerRoman"/>
      <w:lvlText w:val="%9."/>
      <w:lvlJc w:val="right"/>
      <w:pPr>
        <w:ind w:left="6105" w:hanging="180"/>
      </w:pPr>
    </w:lvl>
  </w:abstractNum>
  <w:abstractNum w:abstractNumId="55" w15:restartNumberingAfterBreak="0">
    <w:nsid w:val="7FDC7515"/>
    <w:multiLevelType w:val="multilevel"/>
    <w:tmpl w:val="7FDC7515"/>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16cid:durableId="18363544">
    <w:abstractNumId w:val="41"/>
  </w:num>
  <w:num w:numId="2" w16cid:durableId="951790516">
    <w:abstractNumId w:val="34"/>
  </w:num>
  <w:num w:numId="3" w16cid:durableId="132336731">
    <w:abstractNumId w:val="30"/>
  </w:num>
  <w:num w:numId="4" w16cid:durableId="541407123">
    <w:abstractNumId w:val="39"/>
  </w:num>
  <w:num w:numId="5" w16cid:durableId="1404376776">
    <w:abstractNumId w:val="6"/>
  </w:num>
  <w:num w:numId="6" w16cid:durableId="1793132307">
    <w:abstractNumId w:val="29"/>
  </w:num>
  <w:num w:numId="7" w16cid:durableId="1954631878">
    <w:abstractNumId w:val="10"/>
  </w:num>
  <w:num w:numId="8" w16cid:durableId="1486051325">
    <w:abstractNumId w:val="20"/>
  </w:num>
  <w:num w:numId="9" w16cid:durableId="635988900">
    <w:abstractNumId w:val="46"/>
  </w:num>
  <w:num w:numId="10" w16cid:durableId="1509173293">
    <w:abstractNumId w:val="49"/>
  </w:num>
  <w:num w:numId="11" w16cid:durableId="1553736654">
    <w:abstractNumId w:val="37"/>
  </w:num>
  <w:num w:numId="12" w16cid:durableId="121045968">
    <w:abstractNumId w:val="17"/>
  </w:num>
  <w:num w:numId="13" w16cid:durableId="1964843594">
    <w:abstractNumId w:val="32"/>
  </w:num>
  <w:num w:numId="14" w16cid:durableId="232744564">
    <w:abstractNumId w:val="14"/>
  </w:num>
  <w:num w:numId="15" w16cid:durableId="749933054">
    <w:abstractNumId w:val="50"/>
  </w:num>
  <w:num w:numId="16" w16cid:durableId="1904832510">
    <w:abstractNumId w:val="22"/>
  </w:num>
  <w:num w:numId="17" w16cid:durableId="626663779">
    <w:abstractNumId w:val="26"/>
  </w:num>
  <w:num w:numId="18" w16cid:durableId="1539513798">
    <w:abstractNumId w:val="35"/>
  </w:num>
  <w:num w:numId="19" w16cid:durableId="1067921663">
    <w:abstractNumId w:val="42"/>
  </w:num>
  <w:num w:numId="20" w16cid:durableId="666134498">
    <w:abstractNumId w:val="13"/>
  </w:num>
  <w:num w:numId="21" w16cid:durableId="933317915">
    <w:abstractNumId w:val="51"/>
  </w:num>
  <w:num w:numId="22" w16cid:durableId="69199557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19983568">
    <w:abstractNumId w:val="0"/>
  </w:num>
  <w:num w:numId="24" w16cid:durableId="6338274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042387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278102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211389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71136875">
    <w:abstractNumId w:val="12"/>
  </w:num>
  <w:num w:numId="29" w16cid:durableId="1098410955">
    <w:abstractNumId w:val="19"/>
  </w:num>
  <w:num w:numId="30" w16cid:durableId="92752880">
    <w:abstractNumId w:val="0"/>
    <w:lvlOverride w:ilvl="0">
      <w:startOverride w:val="1"/>
    </w:lvlOverride>
  </w:num>
  <w:num w:numId="31" w16cid:durableId="1679965082">
    <w:abstractNumId w:val="1"/>
    <w:lvlOverride w:ilvl="0">
      <w:startOverride w:val="1"/>
    </w:lvlOverride>
  </w:num>
  <w:num w:numId="32" w16cid:durableId="584918912">
    <w:abstractNumId w:val="28"/>
  </w:num>
  <w:num w:numId="33" w16cid:durableId="23136598">
    <w:abstractNumId w:val="23"/>
  </w:num>
  <w:num w:numId="34" w16cid:durableId="591476175">
    <w:abstractNumId w:val="52"/>
  </w:num>
  <w:num w:numId="35" w16cid:durableId="310063851">
    <w:abstractNumId w:val="38"/>
  </w:num>
  <w:num w:numId="36" w16cid:durableId="879509525">
    <w:abstractNumId w:val="53"/>
  </w:num>
  <w:num w:numId="37" w16cid:durableId="613709318">
    <w:abstractNumId w:val="43"/>
  </w:num>
  <w:num w:numId="38" w16cid:durableId="340742531">
    <w:abstractNumId w:val="40"/>
  </w:num>
  <w:num w:numId="39" w16cid:durableId="1903714417">
    <w:abstractNumId w:val="9"/>
  </w:num>
  <w:num w:numId="40" w16cid:durableId="1132095344">
    <w:abstractNumId w:val="48"/>
  </w:num>
  <w:num w:numId="41" w16cid:durableId="14044973">
    <w:abstractNumId w:val="54"/>
  </w:num>
  <w:num w:numId="42" w16cid:durableId="1026440979">
    <w:abstractNumId w:val="44"/>
  </w:num>
  <w:num w:numId="43" w16cid:durableId="2029016031">
    <w:abstractNumId w:val="33"/>
  </w:num>
  <w:num w:numId="44" w16cid:durableId="1825507075">
    <w:abstractNumId w:val="24"/>
  </w:num>
  <w:num w:numId="45" w16cid:durableId="353459829">
    <w:abstractNumId w:val="27"/>
  </w:num>
  <w:num w:numId="46" w16cid:durableId="1283145518">
    <w:abstractNumId w:val="7"/>
  </w:num>
  <w:num w:numId="47" w16cid:durableId="145249983">
    <w:abstractNumId w:val="18"/>
  </w:num>
  <w:num w:numId="48" w16cid:durableId="1651012341">
    <w:abstractNumId w:val="25"/>
  </w:num>
  <w:num w:numId="49" w16cid:durableId="2018261746">
    <w:abstractNumId w:val="11"/>
  </w:num>
  <w:num w:numId="50" w16cid:durableId="846140542">
    <w:abstractNumId w:val="36"/>
  </w:num>
  <w:num w:numId="51" w16cid:durableId="85157053">
    <w:abstractNumId w:val="31"/>
  </w:num>
  <w:num w:numId="52" w16cid:durableId="1872456574">
    <w:abstractNumId w:val="21"/>
  </w:num>
  <w:num w:numId="53" w16cid:durableId="2077820775">
    <w:abstractNumId w:val="16"/>
  </w:num>
  <w:num w:numId="54" w16cid:durableId="1016688073">
    <w:abstractNumId w:val="8"/>
  </w:num>
  <w:num w:numId="55" w16cid:durableId="1199198911">
    <w:abstractNumId w:val="47"/>
  </w:num>
  <w:num w:numId="56" w16cid:durableId="250555564">
    <w:abstractNumId w:val="15"/>
  </w:num>
  <w:num w:numId="57" w16cid:durableId="122533348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2C7C"/>
    <w:rsid w:val="00040764"/>
    <w:rsid w:val="0004786F"/>
    <w:rsid w:val="000A10FB"/>
    <w:rsid w:val="000B6580"/>
    <w:rsid w:val="000C0E3A"/>
    <w:rsid w:val="00170F04"/>
    <w:rsid w:val="001B2142"/>
    <w:rsid w:val="001C0464"/>
    <w:rsid w:val="001F6681"/>
    <w:rsid w:val="001F729B"/>
    <w:rsid w:val="00247530"/>
    <w:rsid w:val="00277F7B"/>
    <w:rsid w:val="0035783D"/>
    <w:rsid w:val="003D1507"/>
    <w:rsid w:val="003D72ED"/>
    <w:rsid w:val="003E2FE1"/>
    <w:rsid w:val="004354A9"/>
    <w:rsid w:val="0048686E"/>
    <w:rsid w:val="004C2168"/>
    <w:rsid w:val="00512820"/>
    <w:rsid w:val="0055043C"/>
    <w:rsid w:val="00567C0B"/>
    <w:rsid w:val="00594DF3"/>
    <w:rsid w:val="005C17E3"/>
    <w:rsid w:val="005D6105"/>
    <w:rsid w:val="005E1544"/>
    <w:rsid w:val="005E4C8D"/>
    <w:rsid w:val="00660002"/>
    <w:rsid w:val="00694C45"/>
    <w:rsid w:val="00695793"/>
    <w:rsid w:val="006A21D1"/>
    <w:rsid w:val="006E0C01"/>
    <w:rsid w:val="007036BA"/>
    <w:rsid w:val="0075572D"/>
    <w:rsid w:val="00775379"/>
    <w:rsid w:val="007879DF"/>
    <w:rsid w:val="007A033A"/>
    <w:rsid w:val="007E3C1C"/>
    <w:rsid w:val="00807C28"/>
    <w:rsid w:val="008C4F24"/>
    <w:rsid w:val="008D2C7C"/>
    <w:rsid w:val="00901DED"/>
    <w:rsid w:val="00915CAE"/>
    <w:rsid w:val="00923D5B"/>
    <w:rsid w:val="00952155"/>
    <w:rsid w:val="0096037A"/>
    <w:rsid w:val="009603C7"/>
    <w:rsid w:val="009E3A5E"/>
    <w:rsid w:val="009F3689"/>
    <w:rsid w:val="00A60AD9"/>
    <w:rsid w:val="00A660FD"/>
    <w:rsid w:val="00A9604B"/>
    <w:rsid w:val="00B15A70"/>
    <w:rsid w:val="00B47ECA"/>
    <w:rsid w:val="00B807EA"/>
    <w:rsid w:val="00C07EE5"/>
    <w:rsid w:val="00C3458C"/>
    <w:rsid w:val="00CF714B"/>
    <w:rsid w:val="00D066E6"/>
    <w:rsid w:val="00D10D4A"/>
    <w:rsid w:val="00D253DE"/>
    <w:rsid w:val="00D3251A"/>
    <w:rsid w:val="00D401C2"/>
    <w:rsid w:val="00D533D5"/>
    <w:rsid w:val="00D85396"/>
    <w:rsid w:val="00DC613D"/>
    <w:rsid w:val="00DD581D"/>
    <w:rsid w:val="00E07D87"/>
    <w:rsid w:val="00E755DF"/>
    <w:rsid w:val="00EC550E"/>
    <w:rsid w:val="00F07F4A"/>
    <w:rsid w:val="00F3686B"/>
    <w:rsid w:val="00F842EB"/>
    <w:rsid w:val="00FE54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235AA"/>
  <w15:docId w15:val="{1035BDB8-CAC9-4FB9-8D61-E1ED3B365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l-PL" w:eastAsia="pl-PL" w:bidi="ar-SA"/>
      </w:rPr>
    </w:rPrDefault>
    <w:pPrDefault>
      <w:pPr>
        <w:ind w:left="426" w:hanging="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suppressAutoHyphens/>
      <w:spacing w:line="280" w:lineRule="atLeast"/>
      <w:ind w:leftChars="-1" w:left="-1" w:hangingChars="1" w:hanging="1"/>
      <w:textDirection w:val="btLr"/>
      <w:textAlignment w:val="top"/>
      <w:outlineLvl w:val="0"/>
    </w:pPr>
    <w:rPr>
      <w:position w:val="-1"/>
    </w:rPr>
  </w:style>
  <w:style w:type="paragraph" w:styleId="Nagwek1">
    <w:name w:val="heading 1"/>
    <w:basedOn w:val="Normalny"/>
    <w:next w:val="Normalny"/>
    <w:pPr>
      <w:keepNext/>
      <w:tabs>
        <w:tab w:val="left" w:pos="6480"/>
      </w:tabs>
    </w:pPr>
    <w:rPr>
      <w:sz w:val="28"/>
    </w:rPr>
  </w:style>
  <w:style w:type="paragraph" w:styleId="Nagwek2">
    <w:name w:val="heading 2"/>
    <w:basedOn w:val="Normalny"/>
    <w:next w:val="Normalny"/>
    <w:pPr>
      <w:keepNext/>
      <w:jc w:val="center"/>
      <w:outlineLvl w:val="1"/>
    </w:pPr>
    <w:rPr>
      <w:b/>
    </w:rPr>
  </w:style>
  <w:style w:type="paragraph" w:styleId="Nagwek3">
    <w:name w:val="heading 3"/>
    <w:basedOn w:val="Normalny"/>
    <w:next w:val="Normalny"/>
    <w:pPr>
      <w:keepNext/>
      <w:autoSpaceDE w:val="0"/>
      <w:autoSpaceDN w:val="0"/>
      <w:adjustRightInd w:val="0"/>
      <w:jc w:val="center"/>
      <w:outlineLvl w:val="2"/>
    </w:pPr>
    <w:rPr>
      <w:b/>
      <w:color w:val="000000"/>
      <w:sz w:val="1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keepLines/>
      <w:spacing w:before="220" w:after="40"/>
      <w:outlineLvl w:val="4"/>
    </w:pPr>
    <w:rPr>
      <w:b/>
      <w:sz w:val="22"/>
      <w:szCs w:val="22"/>
    </w:rPr>
  </w:style>
  <w:style w:type="paragraph" w:styleId="Nagwek6">
    <w:name w:val="heading 6"/>
    <w:basedOn w:val="Normalny"/>
    <w:next w:val="Normalny"/>
    <w:pPr>
      <w:keepNext/>
      <w:outlineLvl w:val="5"/>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agwek">
    <w:name w:val="header"/>
    <w:basedOn w:val="Normalny"/>
    <w:pPr>
      <w:tabs>
        <w:tab w:val="center" w:pos="4536"/>
        <w:tab w:val="right" w:pos="9072"/>
      </w:tabs>
    </w:pPr>
  </w:style>
  <w:style w:type="character" w:styleId="Numerstrony">
    <w:name w:val="page number"/>
    <w:basedOn w:val="Domylnaczcionkaakapitu"/>
    <w:rPr>
      <w:w w:val="100"/>
      <w:position w:val="-1"/>
      <w:effect w:val="none"/>
      <w:vertAlign w:val="baseline"/>
      <w:cs w:val="0"/>
      <w:em w:val="none"/>
    </w:rPr>
  </w:style>
  <w:style w:type="character" w:customStyle="1" w:styleId="dane1">
    <w:name w:val="dane1"/>
    <w:rPr>
      <w:color w:val="0000CD"/>
      <w:w w:val="100"/>
      <w:position w:val="-1"/>
      <w:effect w:val="none"/>
      <w:vertAlign w:val="baseline"/>
      <w:cs w:val="0"/>
      <w:em w:val="none"/>
    </w:rPr>
  </w:style>
  <w:style w:type="paragraph" w:customStyle="1" w:styleId="StopkaZnak">
    <w:name w:val="Stopka;Znak"/>
    <w:basedOn w:val="Normalny"/>
    <w:pPr>
      <w:tabs>
        <w:tab w:val="center" w:pos="4153"/>
        <w:tab w:val="right" w:pos="8306"/>
      </w:tabs>
    </w:pPr>
    <w:rPr>
      <w:lang w:val="en-GB"/>
    </w:rPr>
  </w:style>
  <w:style w:type="paragraph" w:styleId="Tekstpodstawowy3">
    <w:name w:val="Body Text 3"/>
    <w:basedOn w:val="Normalny"/>
    <w:pPr>
      <w:widowControl w:val="0"/>
      <w:overflowPunct w:val="0"/>
      <w:autoSpaceDE w:val="0"/>
      <w:autoSpaceDN w:val="0"/>
      <w:adjustRightInd w:val="0"/>
      <w:spacing w:line="240" w:lineRule="auto"/>
      <w:ind w:left="0" w:firstLine="0"/>
      <w:jc w:val="left"/>
    </w:pPr>
    <w:rPr>
      <w:szCs w:val="20"/>
    </w:rPr>
  </w:style>
  <w:style w:type="paragraph" w:customStyle="1" w:styleId="Tekstpodstawowya2Regulacjedefinicjemojbodytext">
    <w:name w:val="Tekst podstawowy;a2;Regulacje;definicje;moj body text"/>
    <w:basedOn w:val="Normalny"/>
    <w:pPr>
      <w:widowControl w:val="0"/>
    </w:pPr>
    <w:rPr>
      <w:b/>
      <w:snapToGrid w:val="0"/>
      <w:color w:val="000000"/>
      <w:lang w:val="cs-CZ"/>
    </w:rPr>
  </w:style>
  <w:style w:type="paragraph" w:styleId="Tekstpodstawowy2">
    <w:name w:val="Body Text 2"/>
    <w:basedOn w:val="Normalny"/>
    <w:pPr>
      <w:widowControl w:val="0"/>
    </w:pPr>
    <w:rPr>
      <w:rFonts w:ascii="Tms Rmn" w:hAnsi="Tms Rmn"/>
      <w:b/>
      <w:i/>
      <w:color w:val="000000"/>
      <w:sz w:val="28"/>
      <w:szCs w:val="20"/>
    </w:rPr>
  </w:style>
  <w:style w:type="character" w:styleId="Hipercze">
    <w:name w:val="Hyperlink"/>
    <w:rPr>
      <w:color w:val="0000FF"/>
      <w:w w:val="100"/>
      <w:position w:val="-1"/>
      <w:u w:val="single"/>
      <w:effect w:val="none"/>
      <w:vertAlign w:val="baseline"/>
      <w:cs w:val="0"/>
      <w:em w:val="none"/>
    </w:rPr>
  </w:style>
  <w:style w:type="paragraph" w:styleId="Tekstpodstawowywcity">
    <w:name w:val="Body Text Indent"/>
    <w:basedOn w:val="Normalny"/>
    <w:pPr>
      <w:ind w:left="180"/>
    </w:pPr>
  </w:style>
  <w:style w:type="paragraph" w:styleId="Tekstpodstawowywcity2">
    <w:name w:val="Body Text Indent 2"/>
    <w:basedOn w:val="Normalny"/>
    <w:pPr>
      <w:ind w:left="180" w:hanging="180"/>
    </w:pPr>
    <w:rPr>
      <w:color w:val="000000"/>
    </w:rPr>
  </w:style>
  <w:style w:type="paragraph" w:styleId="Tekstdymka">
    <w:name w:val="Balloon Text"/>
    <w:basedOn w:val="Normalny"/>
    <w:rPr>
      <w:rFonts w:ascii="Tahoma" w:hAnsi="Tahoma" w:cs="Tahoma"/>
      <w:sz w:val="16"/>
      <w:szCs w:val="16"/>
    </w:rPr>
  </w:style>
  <w:style w:type="paragraph" w:customStyle="1" w:styleId="Standard">
    <w:name w:val="Standard"/>
    <w:basedOn w:val="Normalny"/>
    <w:rPr>
      <w:szCs w:val="20"/>
    </w:rPr>
  </w:style>
  <w:style w:type="character" w:customStyle="1" w:styleId="StopkaZnakZnakZnak">
    <w:name w:val="Stopka Znak;Znak Znak"/>
    <w:rPr>
      <w:w w:val="100"/>
      <w:position w:val="-1"/>
      <w:sz w:val="24"/>
      <w:szCs w:val="24"/>
      <w:effect w:val="none"/>
      <w:vertAlign w:val="baseline"/>
      <w:cs w:val="0"/>
      <w:em w:val="none"/>
      <w:lang w:val="en-GB"/>
    </w:rPr>
  </w:style>
  <w:style w:type="paragraph" w:styleId="Tekstpodstawowywcity3">
    <w:name w:val="Body Text Indent 3"/>
    <w:basedOn w:val="Normalny"/>
    <w:qFormat/>
    <w:pPr>
      <w:spacing w:after="120"/>
      <w:ind w:left="283"/>
    </w:pPr>
    <w:rPr>
      <w:sz w:val="16"/>
      <w:szCs w:val="16"/>
    </w:rPr>
  </w:style>
  <w:style w:type="character" w:customStyle="1" w:styleId="Tekstpodstawowywcity3Znak">
    <w:name w:val="Tekst podstawowy wcięty 3 Znak"/>
    <w:rPr>
      <w:w w:val="100"/>
      <w:position w:val="-1"/>
      <w:sz w:val="16"/>
      <w:szCs w:val="16"/>
      <w:effect w:val="none"/>
      <w:vertAlign w:val="baseline"/>
      <w:cs w:val="0"/>
      <w:em w:val="none"/>
    </w:rPr>
  </w:style>
  <w:style w:type="character" w:customStyle="1" w:styleId="TekstpodstawowywcityZnak">
    <w:name w:val="Tekst podstawowy wcięty Znak"/>
    <w:rPr>
      <w:w w:val="100"/>
      <w:position w:val="-1"/>
      <w:sz w:val="24"/>
      <w:szCs w:val="24"/>
      <w:effect w:val="none"/>
      <w:vertAlign w:val="baseline"/>
      <w:cs w:val="0"/>
      <w:em w:val="none"/>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Stopka">
    <w:name w:val="footer"/>
    <w:basedOn w:val="Normalny"/>
    <w:link w:val="StopkaZnak0"/>
    <w:uiPriority w:val="99"/>
    <w:unhideWhenUsed/>
    <w:rsid w:val="00881389"/>
    <w:pPr>
      <w:tabs>
        <w:tab w:val="center" w:pos="4536"/>
        <w:tab w:val="right" w:pos="9072"/>
      </w:tabs>
      <w:spacing w:line="240" w:lineRule="auto"/>
    </w:pPr>
  </w:style>
  <w:style w:type="character" w:customStyle="1" w:styleId="StopkaZnak0">
    <w:name w:val="Stopka Znak"/>
    <w:basedOn w:val="Domylnaczcionkaakapitu"/>
    <w:link w:val="Stopka"/>
    <w:uiPriority w:val="99"/>
    <w:rsid w:val="00881389"/>
    <w:rPr>
      <w:position w:val="-1"/>
      <w:sz w:val="24"/>
      <w:szCs w:val="24"/>
    </w:rPr>
  </w:style>
  <w:style w:type="paragraph" w:customStyle="1" w:styleId="Textbody">
    <w:name w:val="Text body"/>
    <w:basedOn w:val="Standard"/>
    <w:rsid w:val="001F729B"/>
    <w:pPr>
      <w:widowControl w:val="0"/>
      <w:autoSpaceDN w:val="0"/>
      <w:spacing w:after="120" w:line="240" w:lineRule="auto"/>
      <w:ind w:leftChars="0" w:left="0" w:firstLineChars="0" w:firstLine="0"/>
      <w:jc w:val="left"/>
      <w:textDirection w:val="lrTb"/>
      <w:textAlignment w:val="baseline"/>
      <w:outlineLvl w:val="9"/>
    </w:pPr>
    <w:rPr>
      <w:rFonts w:eastAsia="Arial Unicode MS" w:cs="Tahoma"/>
      <w:kern w:val="3"/>
      <w:position w:val="0"/>
      <w:szCs w:val="24"/>
    </w:rPr>
  </w:style>
  <w:style w:type="character" w:styleId="Nierozpoznanawzmianka">
    <w:name w:val="Unresolved Mention"/>
    <w:basedOn w:val="Domylnaczcionkaakapitu"/>
    <w:uiPriority w:val="99"/>
    <w:semiHidden/>
    <w:unhideWhenUsed/>
    <w:rsid w:val="00807C28"/>
    <w:rPr>
      <w:color w:val="605E5C"/>
      <w:shd w:val="clear" w:color="auto" w:fill="E1DFDD"/>
    </w:rPr>
  </w:style>
  <w:style w:type="paragraph" w:customStyle="1" w:styleId="TableContents">
    <w:name w:val="Table Contents"/>
    <w:basedOn w:val="Standard"/>
    <w:rsid w:val="00775379"/>
    <w:pPr>
      <w:widowControl w:val="0"/>
      <w:suppressLineNumbers/>
      <w:autoSpaceDN w:val="0"/>
      <w:spacing w:line="240" w:lineRule="auto"/>
      <w:ind w:leftChars="0" w:left="0" w:firstLineChars="0" w:firstLine="0"/>
      <w:jc w:val="left"/>
      <w:textDirection w:val="lrTb"/>
      <w:textAlignment w:val="auto"/>
      <w:outlineLvl w:val="9"/>
    </w:pPr>
    <w:rPr>
      <w:rFonts w:eastAsia="Arial Unicode MS" w:cs="Tahoma"/>
      <w:kern w:val="3"/>
      <w:position w:val="0"/>
      <w:szCs w:val="24"/>
    </w:rPr>
  </w:style>
  <w:style w:type="paragraph" w:styleId="Akapitzlist">
    <w:name w:val="List Paragraph"/>
    <w:basedOn w:val="Normalny"/>
    <w:uiPriority w:val="34"/>
    <w:qFormat/>
    <w:rsid w:val="00A660FD"/>
    <w:pPr>
      <w:suppressAutoHyphens w:val="0"/>
      <w:spacing w:line="276" w:lineRule="auto"/>
      <w:ind w:leftChars="0" w:left="720" w:firstLineChars="0" w:firstLine="0"/>
      <w:contextualSpacing/>
      <w:textDirection w:val="lrTb"/>
      <w:textAlignment w:val="auto"/>
      <w:outlineLvl w:val="9"/>
    </w:pPr>
    <w:rPr>
      <w:rFonts w:ascii="Calibri" w:eastAsiaTheme="minorHAnsi" w:hAnsi="Calibri" w:cstheme="minorBidi"/>
      <w:kern w:val="2"/>
      <w:position w:val="0"/>
      <w:sz w:val="22"/>
      <w:szCs w:val="22"/>
      <w:lang w:eastAsia="en-US"/>
      <w14:ligatures w14:val="standardContextual"/>
    </w:rPr>
  </w:style>
  <w:style w:type="table" w:styleId="Tabela-Siatka">
    <w:name w:val="Table Grid"/>
    <w:basedOn w:val="Standardowy"/>
    <w:uiPriority w:val="39"/>
    <w:rsid w:val="00A660FD"/>
    <w:pPr>
      <w:ind w:left="0" w:firstLine="0"/>
      <w:jc w:val="left"/>
    </w:pPr>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F07F4A"/>
    <w:pPr>
      <w:spacing w:after="120"/>
    </w:pPr>
  </w:style>
  <w:style w:type="character" w:customStyle="1" w:styleId="TekstpodstawowyZnak">
    <w:name w:val="Tekst podstawowy Znak"/>
    <w:basedOn w:val="Domylnaczcionkaakapitu"/>
    <w:link w:val="Tekstpodstawowy"/>
    <w:uiPriority w:val="99"/>
    <w:semiHidden/>
    <w:rsid w:val="00F07F4A"/>
    <w:rPr>
      <w:position w:val="-1"/>
    </w:rPr>
  </w:style>
  <w:style w:type="paragraph" w:styleId="Cytat">
    <w:name w:val="Quote"/>
    <w:basedOn w:val="Normalny"/>
    <w:next w:val="Normalny"/>
    <w:link w:val="CytatZnak"/>
    <w:uiPriority w:val="29"/>
    <w:qFormat/>
    <w:rsid w:val="00C07EE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ytatZnak">
    <w:name w:val="Cytat Znak"/>
    <w:basedOn w:val="Domylnaczcionkaakapitu"/>
    <w:link w:val="Cytat"/>
    <w:uiPriority w:val="29"/>
    <w:rsid w:val="00C07EE5"/>
    <w:rPr>
      <w:rFonts w:asciiTheme="minorHAnsi" w:eastAsiaTheme="minorHAnsi" w:hAnsiTheme="minorHAnsi" w:cstheme="minorBidi"/>
      <w:i/>
      <w:iCs/>
      <w:color w:val="404040" w:themeColor="text1" w:themeTint="BF"/>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inspektor.ochrony@umww.p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ncelaria@umww.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ochronadanych@wup.poznan.pl"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efs@wup.poznan.pl"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2v0sFiLBFUsb5SW+eJB6Z2YlOQ==">CgMxLjAyDmgucGZncWxhamkwZTBjOAByITF6MFFXc0JhRFBvUVFMa2hWcXNhQVZ5VU9GWl9BU2JNYQ==</go:docsCustomData>
</go:gDocsCustomXmlDataStorage>
</file>

<file path=customXml/itemProps1.xml><?xml version="1.0" encoding="utf-8"?>
<ds:datastoreItem xmlns:ds="http://schemas.openxmlformats.org/officeDocument/2006/customXml" ds:itemID="{0F7DC014-A5D8-4A4D-9921-2654B2929E4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25</Pages>
  <Words>7667</Words>
  <Characters>46003</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ppp</dc:creator>
  <cp:lastModifiedBy>KSIEGOWA</cp:lastModifiedBy>
  <cp:revision>28</cp:revision>
  <dcterms:created xsi:type="dcterms:W3CDTF">2020-06-09T17:09:00Z</dcterms:created>
  <dcterms:modified xsi:type="dcterms:W3CDTF">2026-06-16T07:54:00Z</dcterms:modified>
</cp:coreProperties>
</file>